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BDDD7" w14:textId="77777777" w:rsidR="00E425EA" w:rsidRPr="00E425EA" w:rsidRDefault="00E425EA" w:rsidP="00E425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425E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24A81C3" w14:textId="77777777" w:rsidR="00E425EA" w:rsidRPr="00E425EA" w:rsidRDefault="00E425EA" w:rsidP="00E425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4F60C4AB" w14:textId="77777777" w:rsidR="00E425EA" w:rsidRPr="00E425EA" w:rsidRDefault="00E425EA" w:rsidP="00E425E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65C21E" w14:textId="77777777" w:rsidR="00E425EA" w:rsidRPr="00E425EA" w:rsidRDefault="00E425EA" w:rsidP="00E425E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4C540" w14:textId="77777777" w:rsidR="00E425EA" w:rsidRPr="00E425EA" w:rsidRDefault="00E425EA" w:rsidP="00E425E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6DA0059C" w14:textId="77777777" w:rsidR="00E425EA" w:rsidRPr="00E425EA" w:rsidRDefault="00E425EA" w:rsidP="00E425E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ректора </w:t>
      </w:r>
    </w:p>
    <w:p w14:paraId="2F0417F3" w14:textId="77777777" w:rsidR="00E425EA" w:rsidRPr="00E425EA" w:rsidRDefault="00E425EA" w:rsidP="00E425E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Московского Политеха</w:t>
      </w:r>
    </w:p>
    <w:p w14:paraId="4B179CDE" w14:textId="77777777" w:rsidR="00E425EA" w:rsidRPr="00E425EA" w:rsidRDefault="00E425EA" w:rsidP="00E425EA">
      <w:pPr>
        <w:spacing w:after="0" w:line="240" w:lineRule="auto"/>
        <w:ind w:left="5103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 2023 г. № _____</w:t>
      </w:r>
    </w:p>
    <w:p w14:paraId="63E9D773" w14:textId="77777777" w:rsidR="00E425EA" w:rsidRPr="00E425EA" w:rsidRDefault="00E425EA" w:rsidP="00E42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B38B6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B611A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0B1E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37C74AA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8944D7C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C6D82EF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044F274" w14:textId="77777777" w:rsidR="00E425EA" w:rsidRPr="00E425EA" w:rsidRDefault="00E425EA" w:rsidP="00E42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425E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ПОЛОЖЕНИЕ</w:t>
      </w:r>
    </w:p>
    <w:p w14:paraId="101607A3" w14:textId="77777777" w:rsidR="00E425EA" w:rsidRPr="00E425EA" w:rsidRDefault="00E425EA" w:rsidP="00E42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Представительства федерального государственного автономного образовательного учреждения высшего образования «Московский политехнический университет» в Китайской Народной Республике г. Шанхай</w:t>
      </w:r>
    </w:p>
    <w:p w14:paraId="382FB43C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2283B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E2F62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C952B" w14:textId="77777777" w:rsidR="00E425EA" w:rsidRPr="00E425EA" w:rsidRDefault="00E425EA" w:rsidP="00E425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39945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BAF47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00E02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64D0D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6BBF8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60789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C0915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53D46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C8DAF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431BD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4FE38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98D07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4017D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9D7E0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B8072" w14:textId="77777777" w:rsid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E1C5C" w14:textId="77777777" w:rsid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C0A6" w14:textId="77777777" w:rsid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06996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B7E9C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527C5" w14:textId="77777777" w:rsidR="00E425EA" w:rsidRPr="00E425EA" w:rsidRDefault="00E425EA" w:rsidP="00E425EA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2023 г.</w:t>
      </w:r>
    </w:p>
    <w:p w14:paraId="4774FB42" w14:textId="52F2F63C" w:rsidR="00A220D5" w:rsidRPr="00E00C81" w:rsidRDefault="00A220D5" w:rsidP="00EA5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DD7E4DF" w14:textId="12CAE554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1.1.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и регламентирует порядок деятельности Представительства федерального государственного автономного образовательного учреждения высшего образования «Московский политехнический университет» в Китайской Народной Республике г. Шанхай (далее по тексту - Представительство) и определяет правовой статус Представительства, его задачи и функции, организационную структуру, порядок финансирования, организацию работы, реорганизацию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ликвидацию.</w:t>
      </w:r>
    </w:p>
    <w:p w14:paraId="0E742D4F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1.2.</w:t>
      </w:r>
      <w:r w:rsidRPr="00E00C81">
        <w:rPr>
          <w:rFonts w:ascii="Times New Roman" w:hAnsi="Times New Roman" w:cs="Times New Roman"/>
          <w:sz w:val="28"/>
          <w:szCs w:val="28"/>
        </w:rPr>
        <w:tab/>
        <w:t>Представительство федерального государственного автономного образовательного учреждения высшего образования «</w:t>
      </w:r>
      <w:r w:rsidR="00176588" w:rsidRPr="00E00C81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Pr="00E00C81">
        <w:rPr>
          <w:rFonts w:ascii="Times New Roman" w:hAnsi="Times New Roman" w:cs="Times New Roman"/>
          <w:sz w:val="28"/>
          <w:szCs w:val="28"/>
        </w:rPr>
        <w:t>политехнич</w:t>
      </w:r>
      <w:r w:rsidR="00176588" w:rsidRPr="00E00C81">
        <w:rPr>
          <w:rFonts w:ascii="Times New Roman" w:hAnsi="Times New Roman" w:cs="Times New Roman"/>
          <w:sz w:val="28"/>
          <w:szCs w:val="28"/>
        </w:rPr>
        <w:t>еский университет</w:t>
      </w:r>
      <w:r w:rsidRPr="00E00C81">
        <w:rPr>
          <w:rFonts w:ascii="Times New Roman" w:hAnsi="Times New Roman" w:cs="Times New Roman"/>
          <w:sz w:val="28"/>
          <w:szCs w:val="28"/>
        </w:rPr>
        <w:t>» в Китайской Народной Республике г. Шанхай является обособленным структурным подразделением федерального государственного автономного образовательного учреждения высшего образования «Московский политехнический университет» (далее по тексту - Университет), расположенным вне места нахождения Университета.</w:t>
      </w:r>
    </w:p>
    <w:p w14:paraId="19FAF190" w14:textId="0CCC77FF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1.3.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Полное официальное наименование Представительства — Представительство федерального государственного автономного образовательного учреждения высшего </w:t>
      </w:r>
      <w:r w:rsidR="002C3933" w:rsidRPr="00E00C81">
        <w:rPr>
          <w:rFonts w:ascii="Times New Roman" w:hAnsi="Times New Roman" w:cs="Times New Roman"/>
          <w:sz w:val="28"/>
          <w:szCs w:val="28"/>
        </w:rPr>
        <w:t>образования «Московский</w:t>
      </w:r>
      <w:r w:rsidRPr="00E00C81">
        <w:rPr>
          <w:rFonts w:ascii="Times New Roman" w:hAnsi="Times New Roman" w:cs="Times New Roman"/>
          <w:sz w:val="28"/>
          <w:szCs w:val="28"/>
        </w:rPr>
        <w:t xml:space="preserve"> политехнич</w:t>
      </w:r>
      <w:r w:rsidR="002C3933" w:rsidRPr="00E00C81">
        <w:rPr>
          <w:rFonts w:ascii="Times New Roman" w:hAnsi="Times New Roman" w:cs="Times New Roman"/>
          <w:sz w:val="28"/>
          <w:szCs w:val="28"/>
        </w:rPr>
        <w:t>еский университет</w:t>
      </w:r>
      <w:r w:rsidRPr="00E00C81">
        <w:rPr>
          <w:rFonts w:ascii="Times New Roman" w:hAnsi="Times New Roman" w:cs="Times New Roman"/>
          <w:sz w:val="28"/>
          <w:szCs w:val="28"/>
        </w:rPr>
        <w:t xml:space="preserve">» в Китайской Народной Республике,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г. Шанхай.</w:t>
      </w:r>
    </w:p>
    <w:p w14:paraId="4B11EE30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Сокращенное наименование на русско</w:t>
      </w:r>
      <w:r w:rsidR="00105A0A" w:rsidRPr="00E00C81">
        <w:rPr>
          <w:rFonts w:ascii="Times New Roman" w:hAnsi="Times New Roman" w:cs="Times New Roman"/>
          <w:sz w:val="28"/>
          <w:szCs w:val="28"/>
        </w:rPr>
        <w:t>м языке: Представительство Московского Политеха</w:t>
      </w:r>
      <w:r w:rsidRPr="00E00C81">
        <w:rPr>
          <w:rFonts w:ascii="Times New Roman" w:hAnsi="Times New Roman" w:cs="Times New Roman"/>
          <w:sz w:val="28"/>
          <w:szCs w:val="28"/>
        </w:rPr>
        <w:t xml:space="preserve"> в KHP, г. Шанхай.</w:t>
      </w:r>
    </w:p>
    <w:p w14:paraId="09EB8F38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Полное наименование на английском языке</w:t>
      </w:r>
      <w:r w:rsidR="00105A0A" w:rsidRPr="00E00C81">
        <w:rPr>
          <w:rFonts w:ascii="Times New Roman" w:hAnsi="Times New Roman" w:cs="Times New Roman"/>
          <w:sz w:val="28"/>
          <w:szCs w:val="28"/>
        </w:rPr>
        <w:t xml:space="preserve">: </w:t>
      </w:r>
      <w:r w:rsidR="00105A0A" w:rsidRPr="00E00C81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105A0A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105A0A" w:rsidRPr="00E00C81">
        <w:rPr>
          <w:rFonts w:ascii="Times New Roman" w:hAnsi="Times New Roman" w:cs="Times New Roman"/>
          <w:sz w:val="28"/>
          <w:szCs w:val="28"/>
          <w:lang w:val="en-US"/>
        </w:rPr>
        <w:t>Polytechnic</w:t>
      </w:r>
      <w:r w:rsidR="00105A0A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105A0A" w:rsidRPr="00E00C81">
        <w:rPr>
          <w:rFonts w:ascii="Times New Roman" w:hAnsi="Times New Roman" w:cs="Times New Roman"/>
          <w:sz w:val="28"/>
          <w:szCs w:val="28"/>
          <w:lang w:val="en-US"/>
        </w:rPr>
        <w:t>University</w:t>
      </w:r>
    </w:p>
    <w:p w14:paraId="2CE1FA69" w14:textId="77777777" w:rsidR="00A220D5" w:rsidRPr="00E00C81" w:rsidRDefault="00105A0A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Moscow </w:t>
      </w:r>
      <w:r w:rsidR="00A220D5" w:rsidRPr="00E00C81">
        <w:rPr>
          <w:rFonts w:ascii="Times New Roman" w:hAnsi="Times New Roman" w:cs="Times New Roman"/>
          <w:sz w:val="28"/>
          <w:szCs w:val="28"/>
          <w:lang w:val="en-US"/>
        </w:rPr>
        <w:t>Polytechnic University Representative Office in Shanghai, People's Republic of China.</w:t>
      </w:r>
    </w:p>
    <w:p w14:paraId="4BBD7FB3" w14:textId="7D8AAECE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C81">
        <w:rPr>
          <w:rFonts w:ascii="Times New Roman" w:hAnsi="Times New Roman" w:cs="Times New Roman"/>
          <w:sz w:val="28"/>
          <w:szCs w:val="28"/>
        </w:rPr>
        <w:t>Сокращенное</w:t>
      </w:r>
      <w:r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>наименов</w:t>
      </w:r>
      <w:r w:rsidR="00105A0A" w:rsidRPr="00E00C81">
        <w:rPr>
          <w:rFonts w:ascii="Times New Roman" w:hAnsi="Times New Roman" w:cs="Times New Roman"/>
          <w:sz w:val="28"/>
          <w:szCs w:val="28"/>
        </w:rPr>
        <w:t>ание</w:t>
      </w:r>
      <w:r w:rsidR="00105A0A"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A0A" w:rsidRPr="00E00C81">
        <w:rPr>
          <w:rFonts w:ascii="Times New Roman" w:hAnsi="Times New Roman" w:cs="Times New Roman"/>
          <w:sz w:val="28"/>
          <w:szCs w:val="28"/>
        </w:rPr>
        <w:t>на</w:t>
      </w:r>
      <w:r w:rsidR="00105A0A"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A0A" w:rsidRPr="00E00C81">
        <w:rPr>
          <w:rFonts w:ascii="Times New Roman" w:hAnsi="Times New Roman" w:cs="Times New Roman"/>
          <w:sz w:val="28"/>
          <w:szCs w:val="28"/>
        </w:rPr>
        <w:t>английском</w:t>
      </w:r>
      <w:r w:rsidR="00105A0A"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A0A" w:rsidRPr="00E00C81">
        <w:rPr>
          <w:rFonts w:ascii="Times New Roman" w:hAnsi="Times New Roman" w:cs="Times New Roman"/>
          <w:sz w:val="28"/>
          <w:szCs w:val="28"/>
        </w:rPr>
        <w:t>языке</w:t>
      </w:r>
      <w:r w:rsidR="00105A0A"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: Moscow Polytechnic </w:t>
      </w:r>
      <w:r w:rsidRPr="00E00C81">
        <w:rPr>
          <w:rFonts w:ascii="Times New Roman" w:hAnsi="Times New Roman" w:cs="Times New Roman"/>
          <w:sz w:val="28"/>
          <w:szCs w:val="28"/>
          <w:lang w:val="en-US"/>
        </w:rPr>
        <w:t>Representative</w:t>
      </w:r>
      <w:r w:rsidR="009D0B24"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  <w:lang w:val="en-US"/>
        </w:rPr>
        <w:t>Office in Shanghai, PR of China.</w:t>
      </w:r>
      <w:r w:rsidR="00C96E1E" w:rsidRPr="00E00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7B018AD" w14:textId="77777777" w:rsid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 xml:space="preserve">Место нахождения: 201308, </w:t>
      </w:r>
      <w:r w:rsidRPr="00E00C81">
        <w:rPr>
          <w:rFonts w:ascii="Times New Roman" w:hAnsi="Times New Roman" w:cs="Times New Roman"/>
          <w:sz w:val="28"/>
          <w:szCs w:val="28"/>
          <w:lang w:val="en-US"/>
        </w:rPr>
        <w:t>KHP</w:t>
      </w:r>
      <w:r w:rsidRPr="00E00C81">
        <w:rPr>
          <w:rFonts w:ascii="Times New Roman" w:hAnsi="Times New Roman" w:cs="Times New Roman"/>
          <w:sz w:val="28"/>
          <w:szCs w:val="28"/>
        </w:rPr>
        <w:t>, г</w:t>
      </w:r>
      <w:r w:rsidR="00944182" w:rsidRPr="00E00C81">
        <w:rPr>
          <w:rFonts w:ascii="Times New Roman" w:hAnsi="Times New Roman" w:cs="Times New Roman"/>
          <w:sz w:val="28"/>
          <w:szCs w:val="28"/>
        </w:rPr>
        <w:t xml:space="preserve">. Шанхай, </w:t>
      </w:r>
      <w:r w:rsidR="003039E0" w:rsidRPr="00E00C81">
        <w:rPr>
          <w:rFonts w:ascii="Times New Roman" w:hAnsi="Times New Roman" w:cs="Times New Roman"/>
          <w:sz w:val="28"/>
          <w:szCs w:val="28"/>
        </w:rPr>
        <w:t>В</w:t>
      </w:r>
      <w:r w:rsidR="00A32ED1" w:rsidRPr="00E00C81">
        <w:rPr>
          <w:rFonts w:ascii="Times New Roman" w:hAnsi="Times New Roman" w:cs="Times New Roman"/>
          <w:sz w:val="28"/>
          <w:szCs w:val="28"/>
        </w:rPr>
        <w:t>ор</w:t>
      </w:r>
      <w:r w:rsidR="003039E0" w:rsidRPr="00E00C81">
        <w:rPr>
          <w:rFonts w:ascii="Times New Roman" w:hAnsi="Times New Roman" w:cs="Times New Roman"/>
          <w:sz w:val="28"/>
          <w:szCs w:val="28"/>
        </w:rPr>
        <w:t>л</w:t>
      </w:r>
      <w:r w:rsidR="00A32ED1" w:rsidRPr="00E00C81">
        <w:rPr>
          <w:rFonts w:ascii="Times New Roman" w:hAnsi="Times New Roman" w:cs="Times New Roman"/>
          <w:sz w:val="28"/>
          <w:szCs w:val="28"/>
        </w:rPr>
        <w:t>д плаза, 855, Саус Пудун роад.</w:t>
      </w:r>
      <w:r w:rsidR="003039E0" w:rsidRPr="00E00C81">
        <w:rPr>
          <w:rFonts w:ascii="Times New Roman" w:hAnsi="Times New Roman" w:cs="Times New Roman"/>
          <w:sz w:val="28"/>
          <w:szCs w:val="28"/>
        </w:rPr>
        <w:t xml:space="preserve"> Ворлд Плаза.</w:t>
      </w:r>
    </w:p>
    <w:p w14:paraId="045FC8B2" w14:textId="63810B64" w:rsidR="00A220D5" w:rsidRPr="00E00C81" w:rsidRDefault="00E00C81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Представительство </w:t>
      </w:r>
      <w:r w:rsidR="00A220D5" w:rsidRPr="00E00C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оздано приказом ректора от </w:t>
      </w:r>
      <w:r w:rsidR="008C1AA7" w:rsidRPr="00E00C81">
        <w:rPr>
          <w:rFonts w:ascii="Times New Roman" w:hAnsi="Times New Roman" w:cs="Times New Roman"/>
          <w:sz w:val="28"/>
          <w:szCs w:val="28"/>
        </w:rPr>
        <w:t>15</w:t>
      </w:r>
      <w:r w:rsidR="00BD5309" w:rsidRPr="00E00C81">
        <w:rPr>
          <w:rFonts w:ascii="Times New Roman" w:hAnsi="Times New Roman" w:cs="Times New Roman"/>
          <w:sz w:val="28"/>
          <w:szCs w:val="28"/>
        </w:rPr>
        <w:t>.03.2023</w:t>
      </w:r>
      <w:r w:rsidR="001E2072">
        <w:rPr>
          <w:rFonts w:ascii="Times New Roman" w:hAnsi="Times New Roman" w:cs="Times New Roman"/>
          <w:sz w:val="28"/>
          <w:szCs w:val="28"/>
        </w:rPr>
        <w:t xml:space="preserve"> </w:t>
      </w:r>
      <w:r w:rsidR="00A220D5" w:rsidRPr="00E00C81">
        <w:rPr>
          <w:rFonts w:ascii="Times New Roman" w:hAnsi="Times New Roman" w:cs="Times New Roman"/>
          <w:sz w:val="28"/>
          <w:szCs w:val="28"/>
        </w:rPr>
        <w:t>г.</w:t>
      </w:r>
      <w:r w:rsidR="001E2072">
        <w:rPr>
          <w:rFonts w:ascii="Times New Roman" w:hAnsi="Times New Roman" w:cs="Times New Roman"/>
          <w:sz w:val="28"/>
          <w:szCs w:val="28"/>
        </w:rPr>
        <w:t xml:space="preserve">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8C1AA7" w:rsidRPr="00E00C81">
        <w:rPr>
          <w:rFonts w:ascii="Times New Roman" w:hAnsi="Times New Roman" w:cs="Times New Roman"/>
          <w:sz w:val="28"/>
          <w:szCs w:val="28"/>
        </w:rPr>
        <w:t>№</w:t>
      </w:r>
      <w:r w:rsidR="001E2072">
        <w:rPr>
          <w:rFonts w:ascii="Times New Roman" w:hAnsi="Times New Roman" w:cs="Times New Roman"/>
          <w:sz w:val="28"/>
          <w:szCs w:val="28"/>
        </w:rPr>
        <w:t xml:space="preserve"> </w:t>
      </w:r>
      <w:r w:rsidR="008C1AA7" w:rsidRPr="00E00C81">
        <w:rPr>
          <w:rFonts w:ascii="Times New Roman" w:hAnsi="Times New Roman" w:cs="Times New Roman"/>
          <w:sz w:val="28"/>
          <w:szCs w:val="28"/>
        </w:rPr>
        <w:t xml:space="preserve">291-ОД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Наблюдательного </w:t>
      </w:r>
      <w:r w:rsidR="00A220D5" w:rsidRPr="00E00C81">
        <w:rPr>
          <w:rFonts w:ascii="Times New Roman" w:hAnsi="Times New Roman" w:cs="Times New Roman"/>
          <w:sz w:val="28"/>
          <w:szCs w:val="28"/>
        </w:rPr>
        <w:t>совета,</w:t>
      </w:r>
      <w:r w:rsidR="00BD5309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5B7928" w:rsidRPr="00E00C8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9F27B0" w:rsidRPr="00E00C81">
        <w:rPr>
          <w:rFonts w:ascii="Times New Roman" w:hAnsi="Times New Roman" w:cs="Times New Roman"/>
          <w:sz w:val="28"/>
          <w:szCs w:val="28"/>
        </w:rPr>
        <w:t>от 09.03.2023 г. № 23/НС</w:t>
      </w:r>
      <w:r w:rsidR="00EA1B8C" w:rsidRPr="00E00C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D7F15" w14:textId="5F83C9B3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1.5.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Представительство не является юридическим лицом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осуществляет свою деятельность в соответствии с Конституцией Российской Федерации, Федеральными законами Российской Федерации «Об образовании в Российской Федерации», Гражданским кодексом Российской Федерации, Уставом Университета, настоящим Положением, п</w:t>
      </w:r>
      <w:r w:rsidR="00BD5309" w:rsidRPr="00E00C81">
        <w:rPr>
          <w:rFonts w:ascii="Times New Roman" w:hAnsi="Times New Roman" w:cs="Times New Roman"/>
          <w:sz w:val="28"/>
          <w:szCs w:val="28"/>
        </w:rPr>
        <w:t>риказами ректора Университета и</w:t>
      </w:r>
      <w:r w:rsidR="00E00C81">
        <w:rPr>
          <w:rFonts w:ascii="Times New Roman" w:hAnsi="Times New Roman" w:cs="Times New Roman"/>
          <w:sz w:val="28"/>
          <w:szCs w:val="28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>другим действующим на территории Российской Федерации законодательством.</w:t>
      </w:r>
    </w:p>
    <w:p w14:paraId="39F11C79" w14:textId="65B645FF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 xml:space="preserve">Представительство не обладает правом экстерриториальности и на него распространяется действие законодательства страны пребывания (KHP).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В своей деятельности оно руководствуется также договорами Российской Федерации с KHP, где создано Представительство и настоящим Положением.</w:t>
      </w:r>
    </w:p>
    <w:p w14:paraId="71DE319C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E00C81">
        <w:rPr>
          <w:rFonts w:ascii="Times New Roman" w:hAnsi="Times New Roman" w:cs="Times New Roman"/>
          <w:sz w:val="28"/>
          <w:szCs w:val="28"/>
        </w:rPr>
        <w:tab/>
        <w:t>Представительство пользуется имуще</w:t>
      </w:r>
      <w:r w:rsidR="00BD5309" w:rsidRPr="00E00C81">
        <w:rPr>
          <w:rFonts w:ascii="Times New Roman" w:hAnsi="Times New Roman" w:cs="Times New Roman"/>
          <w:sz w:val="28"/>
          <w:szCs w:val="28"/>
        </w:rPr>
        <w:t>ством, закрепленным за ним Московским Политехом</w:t>
      </w:r>
      <w:r w:rsidRPr="00E00C81">
        <w:rPr>
          <w:rFonts w:ascii="Times New Roman" w:hAnsi="Times New Roman" w:cs="Times New Roman"/>
          <w:sz w:val="28"/>
          <w:szCs w:val="28"/>
        </w:rPr>
        <w:t>, в порядке, определяемом доверенностью, выданной руководителю Представительства или пользуетс</w:t>
      </w:r>
      <w:r w:rsidR="00BD5309" w:rsidRPr="00E00C81">
        <w:rPr>
          <w:rFonts w:ascii="Times New Roman" w:hAnsi="Times New Roman" w:cs="Times New Roman"/>
          <w:sz w:val="28"/>
          <w:szCs w:val="28"/>
        </w:rPr>
        <w:t>я имуществом, арендованным Московским Политехом</w:t>
      </w:r>
      <w:r w:rsidRPr="00E00C81">
        <w:rPr>
          <w:rFonts w:ascii="Times New Roman" w:hAnsi="Times New Roman" w:cs="Times New Roman"/>
          <w:sz w:val="28"/>
          <w:szCs w:val="28"/>
        </w:rPr>
        <w:t xml:space="preserve"> по договорам аренды, в установленном законом порядке, у юридических лиц, находящихся на той же территории, где создано Представительство.</w:t>
      </w:r>
    </w:p>
    <w:p w14:paraId="74221DD6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1.7.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Представительство вправе иметь штампы с собственной символикой, с </w:t>
      </w:r>
      <w:r w:rsidR="004C5327" w:rsidRPr="00E00C81">
        <w:rPr>
          <w:rFonts w:ascii="Times New Roman" w:hAnsi="Times New Roman" w:cs="Times New Roman"/>
          <w:sz w:val="28"/>
          <w:szCs w:val="28"/>
        </w:rPr>
        <w:t>указанием принадлежности к Университету</w:t>
      </w:r>
      <w:r w:rsidRPr="00E00C81">
        <w:rPr>
          <w:rFonts w:ascii="Times New Roman" w:hAnsi="Times New Roman" w:cs="Times New Roman"/>
          <w:sz w:val="28"/>
          <w:szCs w:val="28"/>
        </w:rPr>
        <w:t>, утверждённые ректором.</w:t>
      </w:r>
    </w:p>
    <w:p w14:paraId="5BDF97CC" w14:textId="26BBCD27" w:rsidR="0068198C" w:rsidRPr="00E00C81" w:rsidRDefault="002F36F7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1.8.</w:t>
      </w:r>
      <w:r w:rsidRPr="00E00C81">
        <w:rPr>
          <w:rFonts w:ascii="Times New Roman" w:hAnsi="Times New Roman" w:cs="Times New Roman"/>
          <w:sz w:val="28"/>
          <w:szCs w:val="28"/>
        </w:rPr>
        <w:tab/>
        <w:t>Представительству Университета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 могут быть открыты счета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="00A220D5" w:rsidRPr="00E00C81">
        <w:rPr>
          <w:rFonts w:ascii="Times New Roman" w:hAnsi="Times New Roman" w:cs="Times New Roman"/>
          <w:sz w:val="28"/>
          <w:szCs w:val="28"/>
        </w:rPr>
        <w:t>в банках в соответствии с законодательством Российской Федерации и KHP. Им</w:t>
      </w:r>
      <w:r w:rsidRPr="00E00C81">
        <w:rPr>
          <w:rFonts w:ascii="Times New Roman" w:hAnsi="Times New Roman" w:cs="Times New Roman"/>
          <w:sz w:val="28"/>
          <w:szCs w:val="28"/>
        </w:rPr>
        <w:t xml:space="preserve">ущество Представительства Университета </w:t>
      </w:r>
      <w:r w:rsidR="00A220D5" w:rsidRPr="00E00C81">
        <w:rPr>
          <w:rFonts w:ascii="Times New Roman" w:hAnsi="Times New Roman" w:cs="Times New Roman"/>
          <w:sz w:val="28"/>
          <w:szCs w:val="28"/>
        </w:rPr>
        <w:t>учитывается на отдельном балансе, входящем в сводный баланс Университета.</w:t>
      </w:r>
    </w:p>
    <w:p w14:paraId="2BCF4D18" w14:textId="37C8BA4A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1.9.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Представительство осуществляет свою деятельность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во взаимодействии с международными службами, а также другими административными, учебными и научными структурами Университета.</w:t>
      </w:r>
    </w:p>
    <w:p w14:paraId="4ACD5F58" w14:textId="35F9C044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1.10.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Представительство возглавляет директор, который назначается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на должность и освобождается от должности приказом ректора Университета.</w:t>
      </w:r>
    </w:p>
    <w:p w14:paraId="1BCFC860" w14:textId="666B4E41" w:rsidR="007D6F0D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0C81">
        <w:rPr>
          <w:rFonts w:ascii="Times New Roman" w:hAnsi="Times New Roman" w:cs="Times New Roman"/>
          <w:sz w:val="28"/>
          <w:szCs w:val="28"/>
        </w:rPr>
        <w:t>1.11.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Работники Представительства назначаются на должности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освобождают</w:t>
      </w:r>
      <w:r w:rsidR="0085736D" w:rsidRPr="00E00C81">
        <w:rPr>
          <w:rFonts w:ascii="Times New Roman" w:hAnsi="Times New Roman" w:cs="Times New Roman"/>
          <w:sz w:val="28"/>
          <w:szCs w:val="28"/>
        </w:rPr>
        <w:t>ся от должности приказом директора Представительства</w:t>
      </w:r>
      <w:r w:rsidRPr="00E00C81">
        <w:rPr>
          <w:rFonts w:ascii="Times New Roman" w:hAnsi="Times New Roman" w:cs="Times New Roman"/>
          <w:sz w:val="28"/>
          <w:szCs w:val="28"/>
        </w:rPr>
        <w:t>.</w:t>
      </w:r>
    </w:p>
    <w:p w14:paraId="43CF93B4" w14:textId="1FE1592D" w:rsidR="00A220D5" w:rsidRPr="00E00C81" w:rsidRDefault="00B77A1F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1F">
        <w:rPr>
          <w:rFonts w:ascii="Times New Roman" w:hAnsi="Times New Roman" w:cs="Times New Roman"/>
          <w:sz w:val="28"/>
          <w:szCs w:val="28"/>
        </w:rPr>
        <w:t>1.12.</w:t>
      </w:r>
      <w:r w:rsidR="002208FA" w:rsidRPr="00B77A1F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2208FA" w:rsidRPr="00E34B2B">
        <w:rPr>
          <w:rFonts w:ascii="Times New Roman" w:hAnsi="Times New Roman" w:cs="Times New Roman"/>
          <w:sz w:val="28"/>
          <w:szCs w:val="28"/>
        </w:rPr>
        <w:t xml:space="preserve"> работников Представительства, а также стимулирующие выплаты (надбавки и премии), устанавливается в российских рублях согласно штатному расписанию, Коллективному договору и в порядке, определенном локальными нормативными актами Университета. </w:t>
      </w:r>
      <w:r w:rsidR="007D6F0D" w:rsidRPr="00E34B2B">
        <w:rPr>
          <w:rFonts w:ascii="Times New Roman" w:hAnsi="Times New Roman" w:cs="Times New Roman"/>
          <w:sz w:val="28"/>
          <w:szCs w:val="28"/>
        </w:rPr>
        <w:t>Работники Представительства получают зар</w:t>
      </w:r>
      <w:r w:rsidR="002208FA" w:rsidRPr="00E34B2B">
        <w:rPr>
          <w:rFonts w:ascii="Times New Roman" w:hAnsi="Times New Roman" w:cs="Times New Roman"/>
          <w:sz w:val="28"/>
          <w:szCs w:val="28"/>
        </w:rPr>
        <w:t>аботную плату.</w:t>
      </w:r>
    </w:p>
    <w:p w14:paraId="0D6226FA" w14:textId="400BB646" w:rsidR="00A220D5" w:rsidRPr="00E00C81" w:rsidRDefault="00B77A1F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Обязанности директора и работников Представительства определяются должностными инструкциями, утверждаемыми ректором Университета или уполномоченным им лицом в ректорате.</w:t>
      </w:r>
    </w:p>
    <w:p w14:paraId="097DFC59" w14:textId="1FDB22F6" w:rsidR="0068198C" w:rsidRPr="00E00C81" w:rsidRDefault="00B77A1F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1107B3" w:rsidRPr="00E00C81">
        <w:rPr>
          <w:rFonts w:ascii="Times New Roman" w:hAnsi="Times New Roman" w:cs="Times New Roman"/>
          <w:sz w:val="28"/>
          <w:szCs w:val="28"/>
        </w:rPr>
        <w:t xml:space="preserve">. </w:t>
      </w:r>
      <w:r w:rsidR="0068198C" w:rsidRPr="00E00C81">
        <w:rPr>
          <w:rFonts w:ascii="Times New Roman" w:hAnsi="Times New Roman" w:cs="Times New Roman"/>
          <w:sz w:val="28"/>
          <w:szCs w:val="28"/>
        </w:rPr>
        <w:t>Представительство не ведет приносящую доход деятельность</w:t>
      </w:r>
    </w:p>
    <w:p w14:paraId="4146864C" w14:textId="0057566A" w:rsidR="0068198C" w:rsidRPr="00E00C81" w:rsidRDefault="00B77A1F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1107B3" w:rsidRPr="00E00C81">
        <w:rPr>
          <w:rFonts w:ascii="Times New Roman" w:hAnsi="Times New Roman" w:cs="Times New Roman"/>
          <w:sz w:val="28"/>
          <w:szCs w:val="28"/>
        </w:rPr>
        <w:t xml:space="preserve">. </w:t>
      </w:r>
      <w:r w:rsidR="0068198C" w:rsidRPr="00E00C81">
        <w:rPr>
          <w:rFonts w:ascii="Times New Roman" w:hAnsi="Times New Roman" w:cs="Times New Roman"/>
          <w:sz w:val="28"/>
          <w:szCs w:val="28"/>
        </w:rPr>
        <w:t xml:space="preserve">Представительство вправе использовать логотип и эмблему Университета при представлении его интересов перед третьими лицами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="0068198C" w:rsidRPr="00E00C81">
        <w:rPr>
          <w:rFonts w:ascii="Times New Roman" w:hAnsi="Times New Roman" w:cs="Times New Roman"/>
          <w:sz w:val="28"/>
          <w:szCs w:val="28"/>
        </w:rPr>
        <w:t>на территории КНР.</w:t>
      </w:r>
    </w:p>
    <w:p w14:paraId="499AF2A4" w14:textId="19143B22" w:rsidR="0068198C" w:rsidRPr="00E00C81" w:rsidRDefault="00B77A1F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1107B3" w:rsidRPr="00E00C81">
        <w:rPr>
          <w:rFonts w:ascii="Times New Roman" w:hAnsi="Times New Roman" w:cs="Times New Roman"/>
          <w:sz w:val="28"/>
          <w:szCs w:val="28"/>
        </w:rPr>
        <w:t xml:space="preserve">. </w:t>
      </w:r>
      <w:r w:rsidR="0068198C" w:rsidRPr="00E00C81">
        <w:rPr>
          <w:rFonts w:ascii="Times New Roman" w:hAnsi="Times New Roman" w:cs="Times New Roman"/>
          <w:sz w:val="28"/>
          <w:szCs w:val="28"/>
        </w:rPr>
        <w:t xml:space="preserve">Представительство осуществляет в соответствии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="0068198C" w:rsidRPr="00E00C81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комплектование, хранение, учет и использование архивных документов, образовавшихся в процессе деятельности Представительства. </w:t>
      </w:r>
    </w:p>
    <w:p w14:paraId="585B6008" w14:textId="3A6D463B" w:rsidR="0068198C" w:rsidRDefault="00B77A1F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1107B3" w:rsidRPr="00E00C81">
        <w:rPr>
          <w:rFonts w:ascii="Times New Roman" w:hAnsi="Times New Roman" w:cs="Times New Roman"/>
          <w:sz w:val="28"/>
          <w:szCs w:val="28"/>
        </w:rPr>
        <w:t xml:space="preserve">. </w:t>
      </w:r>
      <w:r w:rsidR="0068198C" w:rsidRPr="00E00C81">
        <w:rPr>
          <w:rFonts w:ascii="Times New Roman" w:hAnsi="Times New Roman" w:cs="Times New Roman"/>
          <w:sz w:val="28"/>
          <w:szCs w:val="28"/>
        </w:rPr>
        <w:t>Настоящее Положение, а также изменения, вносимые в него, утверждаются Ученым советом Университета и вводятся в действие приказом ректора Университета.</w:t>
      </w:r>
    </w:p>
    <w:p w14:paraId="55B75770" w14:textId="77777777" w:rsidR="00E00C81" w:rsidRPr="00E00C81" w:rsidRDefault="00E00C81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CC04F" w14:textId="39EDC1E3" w:rsidR="00A220D5" w:rsidRPr="00E00C81" w:rsidRDefault="00D9156B" w:rsidP="00EA5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t>2.</w:t>
      </w:r>
      <w:r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Цели представительства</w:t>
      </w:r>
    </w:p>
    <w:p w14:paraId="28337991" w14:textId="2F466554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 xml:space="preserve">2.1. Представительство создаётся для повышения международной конкурентоспособности Университета в Китайской Народной Республике (KHP) и Азиатско-Тихоокеанском регионе (ATP) благодаря его постоянному присутствию в крупнейшем промышленном, инновационном и финансовом </w:t>
      </w:r>
      <w:r w:rsidRPr="00E00C81">
        <w:rPr>
          <w:rFonts w:ascii="Times New Roman" w:hAnsi="Times New Roman" w:cs="Times New Roman"/>
          <w:sz w:val="28"/>
          <w:szCs w:val="28"/>
        </w:rPr>
        <w:lastRenderedPageBreak/>
        <w:t>центре этого региона — г.</w:t>
      </w:r>
      <w:r w:rsidR="008F4378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 xml:space="preserve">Шанхае. Целью деятельности Представительства является представление интересов Университета и </w:t>
      </w:r>
      <w:r w:rsidR="002F36F7" w:rsidRPr="00E00C81">
        <w:rPr>
          <w:rFonts w:ascii="Times New Roman" w:hAnsi="Times New Roman" w:cs="Times New Roman"/>
          <w:sz w:val="28"/>
          <w:szCs w:val="28"/>
        </w:rPr>
        <w:t>в KHP и других странах АТР</w:t>
      </w:r>
      <w:r w:rsidRPr="00E00C81">
        <w:rPr>
          <w:rFonts w:ascii="Times New Roman" w:hAnsi="Times New Roman" w:cs="Times New Roman"/>
          <w:sz w:val="28"/>
          <w:szCs w:val="28"/>
        </w:rPr>
        <w:t xml:space="preserve">, </w:t>
      </w:r>
      <w:r w:rsidR="002F36F7" w:rsidRPr="00E00C81">
        <w:rPr>
          <w:rFonts w:ascii="Times New Roman" w:hAnsi="Times New Roman" w:cs="Times New Roman"/>
          <w:sz w:val="28"/>
          <w:szCs w:val="28"/>
        </w:rPr>
        <w:t xml:space="preserve"> прямое взаимодействие с инновационными промышленными предприятиями, китайскими университетами и научными организациями, продвижение образовательных программ Московского Политеха, привлечение талантливых абитуриентов, развитие академической мобильности между Московским Политех</w:t>
      </w:r>
      <w:r w:rsidR="00754C48" w:rsidRPr="00E00C81">
        <w:rPr>
          <w:rFonts w:ascii="Times New Roman" w:hAnsi="Times New Roman" w:cs="Times New Roman"/>
          <w:sz w:val="28"/>
          <w:szCs w:val="28"/>
        </w:rPr>
        <w:t xml:space="preserve">ом и китайскими университетами, </w:t>
      </w:r>
      <w:r w:rsidRPr="00E00C81">
        <w:rPr>
          <w:rFonts w:ascii="Times New Roman" w:hAnsi="Times New Roman" w:cs="Times New Roman"/>
          <w:sz w:val="28"/>
          <w:szCs w:val="28"/>
        </w:rPr>
        <w:t>стимулирование международного сотрудничества в образовательной, научно- исследовательской</w:t>
      </w:r>
      <w:r w:rsidR="00754C48" w:rsidRPr="00E00C81">
        <w:rPr>
          <w:rFonts w:ascii="Times New Roman" w:hAnsi="Times New Roman" w:cs="Times New Roman"/>
          <w:sz w:val="28"/>
          <w:szCs w:val="28"/>
        </w:rPr>
        <w:t xml:space="preserve"> деятельности, содействие в </w:t>
      </w:r>
      <w:r w:rsidRPr="00E00C81">
        <w:rPr>
          <w:rFonts w:ascii="Times New Roman" w:hAnsi="Times New Roman" w:cs="Times New Roman"/>
          <w:sz w:val="28"/>
          <w:szCs w:val="28"/>
        </w:rPr>
        <w:t xml:space="preserve">установлении контактов </w:t>
      </w:r>
      <w:r w:rsidR="00E00C81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развитии сотрудничества с китайскими и международными исследователями, экспертами, академи</w:t>
      </w:r>
      <w:r w:rsidR="00754C48" w:rsidRPr="00E00C81">
        <w:rPr>
          <w:rFonts w:ascii="Times New Roman" w:hAnsi="Times New Roman" w:cs="Times New Roman"/>
          <w:sz w:val="28"/>
          <w:szCs w:val="28"/>
        </w:rPr>
        <w:t>ческими и научными институтами.</w:t>
      </w:r>
    </w:p>
    <w:p w14:paraId="4F11AF58" w14:textId="77777777" w:rsidR="00B04279" w:rsidRPr="00E00C81" w:rsidRDefault="00B04279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B6540" w14:textId="708D8467" w:rsidR="00A220D5" w:rsidRPr="00E00C81" w:rsidRDefault="00A220D5" w:rsidP="00EA5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t>3.</w:t>
      </w:r>
      <w:r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Задачи представительства</w:t>
      </w:r>
    </w:p>
    <w:p w14:paraId="4B85C66F" w14:textId="77777777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3.1.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Представительство интересов Университета в KHP и других странах Азиатско-Тихоокеанского региона.</w:t>
      </w:r>
    </w:p>
    <w:p w14:paraId="661A691D" w14:textId="30B6AD6D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3.2.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 xml:space="preserve">Поиск, установление и поддержание связей с международными партнерами: ведущими университетами и научными организациями, высокотехнологичными компаниями и промышленными ассоциациями, государственными и международными организациями, способствующих повышению уровня научно-образовательной деятельности, международной активности Университета, повышению его репутации и известности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A220D5" w:rsidRPr="00E00C81">
        <w:rPr>
          <w:rFonts w:ascii="Times New Roman" w:hAnsi="Times New Roman" w:cs="Times New Roman"/>
          <w:sz w:val="28"/>
          <w:szCs w:val="28"/>
        </w:rPr>
        <w:t>за рубежом.</w:t>
      </w:r>
    </w:p>
    <w:p w14:paraId="1E3F60BE" w14:textId="77777777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</w:t>
      </w:r>
      <w:r w:rsidR="00A220D5" w:rsidRPr="00E00C81">
        <w:rPr>
          <w:rFonts w:ascii="Times New Roman" w:hAnsi="Times New Roman" w:cs="Times New Roman"/>
          <w:sz w:val="28"/>
          <w:szCs w:val="28"/>
        </w:rPr>
        <w:t>.3.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Содействие информационному обеспечению международной деятельности Университета: сбор, анализ, предоставление и распространение в Университете информации по вопросам международного сотрудничества, грантам, конкурсам и программам KHP и других стран региона.</w:t>
      </w:r>
    </w:p>
    <w:p w14:paraId="006F1F63" w14:textId="77777777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3.4.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Оказание организационной и информ</w:t>
      </w:r>
      <w:r w:rsidR="00AE2284" w:rsidRPr="00E00C81">
        <w:rPr>
          <w:rFonts w:ascii="Times New Roman" w:hAnsi="Times New Roman" w:cs="Times New Roman"/>
          <w:sz w:val="28"/>
          <w:szCs w:val="28"/>
        </w:rPr>
        <w:t>ационной поддержки сотрудникам</w:t>
      </w:r>
      <w:r w:rsidR="00A220D5" w:rsidRPr="00E00C81">
        <w:rPr>
          <w:rFonts w:ascii="Times New Roman" w:hAnsi="Times New Roman" w:cs="Times New Roman"/>
          <w:sz w:val="28"/>
          <w:szCs w:val="28"/>
        </w:rPr>
        <w:t>, подразделениям, Университета по развитию международных связей и осуществлению совместных проектов с международными партнера</w:t>
      </w:r>
      <w:r w:rsidR="00AE2284" w:rsidRPr="00E00C81">
        <w:rPr>
          <w:rFonts w:ascii="Times New Roman" w:hAnsi="Times New Roman" w:cs="Times New Roman"/>
          <w:sz w:val="28"/>
          <w:szCs w:val="28"/>
        </w:rPr>
        <w:t>ми из KHP и других стран АТР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</w:p>
    <w:p w14:paraId="4213BB95" w14:textId="77777777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3.5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Разработка и регулярное проведение маркетинговых мероприятий, направленных на привлечение в Университет талантливы</w:t>
      </w:r>
      <w:r w:rsidR="001A4910" w:rsidRPr="00E00C81">
        <w:rPr>
          <w:rFonts w:ascii="Times New Roman" w:hAnsi="Times New Roman" w:cs="Times New Roman"/>
          <w:sz w:val="28"/>
          <w:szCs w:val="28"/>
        </w:rPr>
        <w:t>х студентов, ведущих экспертов</w:t>
      </w:r>
      <w:r w:rsidR="00A220D5" w:rsidRPr="00E00C81">
        <w:rPr>
          <w:rFonts w:ascii="Times New Roman" w:hAnsi="Times New Roman" w:cs="Times New Roman"/>
          <w:sz w:val="28"/>
          <w:szCs w:val="28"/>
        </w:rPr>
        <w:t>, продвижение образовательных программ Университета, привлечение к сотрудничеству высокотехнологичных компаний, содействие трансферу технологий и коммерциализации результатов</w:t>
      </w:r>
      <w:r w:rsidR="00AB4634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A220D5" w:rsidRPr="00E00C81">
        <w:rPr>
          <w:rFonts w:ascii="Times New Roman" w:hAnsi="Times New Roman" w:cs="Times New Roman"/>
          <w:sz w:val="28"/>
          <w:szCs w:val="28"/>
        </w:rPr>
        <w:t>интеллектуальной деятельности Университета, повышение известности и репутации Университет</w:t>
      </w:r>
      <w:r w:rsidR="00AB4634" w:rsidRPr="00E00C81">
        <w:rPr>
          <w:rFonts w:ascii="Times New Roman" w:hAnsi="Times New Roman" w:cs="Times New Roman"/>
          <w:sz w:val="28"/>
          <w:szCs w:val="28"/>
        </w:rPr>
        <w:t>а в KHP и других странах АТР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</w:p>
    <w:p w14:paraId="0A1019D3" w14:textId="77777777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3.6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Приглашение международных экспертов из KHP и стран региона в Университет для осуществления научно-образовательной деятельности, участия в конференциях и других мероприятиях, способствующих повышению кач</w:t>
      </w:r>
      <w:r w:rsidR="00AB0875" w:rsidRPr="00E00C81">
        <w:rPr>
          <w:rFonts w:ascii="Times New Roman" w:hAnsi="Times New Roman" w:cs="Times New Roman"/>
          <w:sz w:val="28"/>
          <w:szCs w:val="28"/>
        </w:rPr>
        <w:t>ества научно-образовательной дея</w:t>
      </w:r>
      <w:r w:rsidR="00A220D5" w:rsidRPr="00E00C81">
        <w:rPr>
          <w:rFonts w:ascii="Times New Roman" w:hAnsi="Times New Roman" w:cs="Times New Roman"/>
          <w:sz w:val="28"/>
          <w:szCs w:val="28"/>
        </w:rPr>
        <w:t>тельности</w:t>
      </w:r>
      <w:r w:rsidR="005C12EB" w:rsidRPr="00E00C81">
        <w:rPr>
          <w:rFonts w:ascii="Times New Roman" w:hAnsi="Times New Roman" w:cs="Times New Roman"/>
          <w:sz w:val="28"/>
          <w:szCs w:val="28"/>
        </w:rPr>
        <w:t>, обмена опытом</w:t>
      </w:r>
      <w:r w:rsidR="00213E76" w:rsidRPr="00E00C81">
        <w:rPr>
          <w:rFonts w:ascii="Times New Roman" w:hAnsi="Times New Roman" w:cs="Times New Roman"/>
          <w:sz w:val="28"/>
          <w:szCs w:val="28"/>
        </w:rPr>
        <w:t>, привлечение научно-педагогических работников Университета для чтения курсов в китайских и других зарубежных университетах АТР.</w:t>
      </w:r>
    </w:p>
    <w:p w14:paraId="26BB78AA" w14:textId="77777777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Поддержка в подготовке и проведении деловых визитов, встреч, круглых столов, семинаров, презентаций и других мероприятий в помещениях Представительства, а также на базе партнерских организаци</w:t>
      </w:r>
      <w:r w:rsidR="005C12EB" w:rsidRPr="00E00C81">
        <w:rPr>
          <w:rFonts w:ascii="Times New Roman" w:hAnsi="Times New Roman" w:cs="Times New Roman"/>
          <w:sz w:val="28"/>
          <w:szCs w:val="28"/>
        </w:rPr>
        <w:t>й в KHP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</w:p>
    <w:p w14:paraId="0110D067" w14:textId="77777777" w:rsidR="00A220D5" w:rsidRPr="00E00C81" w:rsidRDefault="004509F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3.8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Предоставление актуальной информации о деятельности Представительства, мероприятиях, событиях, достижениях и</w:t>
      </w:r>
      <w:r w:rsidR="005C12EB" w:rsidRPr="00E00C81">
        <w:rPr>
          <w:rFonts w:ascii="Times New Roman" w:hAnsi="Times New Roman" w:cs="Times New Roman"/>
          <w:sz w:val="28"/>
          <w:szCs w:val="28"/>
        </w:rPr>
        <w:t xml:space="preserve"> возможностях сотрудничества для публикации на сайте</w:t>
      </w:r>
      <w:r w:rsidR="00C21149" w:rsidRPr="00E00C81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14:paraId="7D17AD32" w14:textId="77777777" w:rsidR="00A220D5" w:rsidRPr="00E00C81" w:rsidRDefault="00213E7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3.9.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>Содействие разработке целевых программ обучения, летних школ, краткосрочных курсов, сетевых програ</w:t>
      </w:r>
      <w:r w:rsidRPr="00E00C81">
        <w:rPr>
          <w:rFonts w:ascii="Times New Roman" w:hAnsi="Times New Roman" w:cs="Times New Roman"/>
          <w:sz w:val="28"/>
          <w:szCs w:val="28"/>
        </w:rPr>
        <w:t>мм и программ двойного диплома.</w:t>
      </w:r>
    </w:p>
    <w:p w14:paraId="105C56B2" w14:textId="77777777" w:rsidR="00A220D5" w:rsidRPr="00E00C81" w:rsidRDefault="00213E7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3.10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  <w:r w:rsidRPr="00E00C81">
        <w:rPr>
          <w:rFonts w:ascii="Times New Roman" w:hAnsi="Times New Roman" w:cs="Times New Roman"/>
          <w:sz w:val="28"/>
          <w:szCs w:val="28"/>
        </w:rPr>
        <w:tab/>
        <w:t>Содействие взаимодействию Университета с Министерством образования К</w:t>
      </w:r>
      <w:r w:rsidR="008A2548" w:rsidRPr="00E00C81">
        <w:rPr>
          <w:rFonts w:ascii="Times New Roman" w:hAnsi="Times New Roman" w:cs="Times New Roman"/>
          <w:sz w:val="28"/>
          <w:szCs w:val="28"/>
        </w:rPr>
        <w:t>НР, Министерством науки и технологий KHP.</w:t>
      </w:r>
    </w:p>
    <w:p w14:paraId="4176AF86" w14:textId="390C31BE" w:rsidR="00A220D5" w:rsidRPr="00E00C81" w:rsidRDefault="00213E7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3.11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 xml:space="preserve">Расширение возможностей по технологическому трансферу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A220D5" w:rsidRPr="00E00C81">
        <w:rPr>
          <w:rFonts w:ascii="Times New Roman" w:hAnsi="Times New Roman" w:cs="Times New Roman"/>
          <w:sz w:val="28"/>
          <w:szCs w:val="28"/>
        </w:rPr>
        <w:t>и коммерциализации результатов интеллектуальной деятельности.</w:t>
      </w:r>
    </w:p>
    <w:p w14:paraId="01387EC0" w14:textId="23DD0903" w:rsidR="00A220D5" w:rsidRDefault="00213E7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3.12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  <w:r w:rsidR="00A220D5" w:rsidRPr="00E00C81">
        <w:rPr>
          <w:rFonts w:ascii="Times New Roman" w:hAnsi="Times New Roman" w:cs="Times New Roman"/>
          <w:sz w:val="28"/>
          <w:szCs w:val="28"/>
        </w:rPr>
        <w:tab/>
        <w:t xml:space="preserve">Прямое взаимодействие с инновационными китайскими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A220D5" w:rsidRPr="00E00C81">
        <w:rPr>
          <w:rFonts w:ascii="Times New Roman" w:hAnsi="Times New Roman" w:cs="Times New Roman"/>
          <w:sz w:val="28"/>
          <w:szCs w:val="28"/>
        </w:rPr>
        <w:t>и международными компаниями</w:t>
      </w:r>
      <w:r w:rsidR="008A2548" w:rsidRPr="00E00C81">
        <w:rPr>
          <w:rFonts w:ascii="Times New Roman" w:hAnsi="Times New Roman" w:cs="Times New Roman"/>
          <w:sz w:val="28"/>
          <w:szCs w:val="28"/>
        </w:rPr>
        <w:t xml:space="preserve"> и промышленными предприятиями.</w:t>
      </w:r>
    </w:p>
    <w:p w14:paraId="7B9EF512" w14:textId="77777777" w:rsidR="001E2072" w:rsidRPr="00E00C81" w:rsidRDefault="001E2072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341C5" w14:textId="031915CA" w:rsidR="00A220D5" w:rsidRPr="00E00C81" w:rsidRDefault="008A2548" w:rsidP="00EA5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t>4.</w:t>
      </w:r>
      <w:r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Функции представительства</w:t>
      </w:r>
    </w:p>
    <w:p w14:paraId="4DDF2159" w14:textId="77777777" w:rsidR="00A220D5" w:rsidRPr="00E00C81" w:rsidRDefault="008A2548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27FB0" w:rsidRPr="00E00C81">
        <w:rPr>
          <w:rFonts w:ascii="Times New Roman" w:hAnsi="Times New Roman" w:cs="Times New Roman"/>
          <w:sz w:val="28"/>
          <w:szCs w:val="28"/>
        </w:rPr>
        <w:t>с</w:t>
      </w:r>
      <w:r w:rsidR="00224BA0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>ос</w:t>
      </w:r>
      <w:r w:rsidR="00A220D5" w:rsidRPr="00E00C81">
        <w:rPr>
          <w:rFonts w:ascii="Times New Roman" w:hAnsi="Times New Roman" w:cs="Times New Roman"/>
          <w:sz w:val="28"/>
          <w:szCs w:val="28"/>
        </w:rPr>
        <w:t>новными задачами Представительство выполняет следующие функции:</w:t>
      </w:r>
    </w:p>
    <w:p w14:paraId="040F1F3D" w14:textId="0974050E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Организует деловые встречи и мероприятия, участвует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 xml:space="preserve">в организации международных конференций, семинаров, круглых столов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других мероприятий на территории Китайской Народной Республики. Организует деловые поездки и встречи для преподавателей и сотрудник</w:t>
      </w:r>
      <w:r w:rsidR="00E27FB0" w:rsidRPr="00E00C81">
        <w:rPr>
          <w:rFonts w:ascii="Times New Roman" w:hAnsi="Times New Roman" w:cs="Times New Roman"/>
          <w:sz w:val="28"/>
          <w:szCs w:val="28"/>
        </w:rPr>
        <w:t>ов Университета с целью международного сотрудничества и продвижения Университета в КНР</w:t>
      </w:r>
      <w:r w:rsidRPr="00E00C81">
        <w:rPr>
          <w:rFonts w:ascii="Times New Roman" w:hAnsi="Times New Roman" w:cs="Times New Roman"/>
          <w:sz w:val="28"/>
          <w:szCs w:val="28"/>
        </w:rPr>
        <w:t>.</w:t>
      </w:r>
    </w:p>
    <w:p w14:paraId="532E1AB6" w14:textId="05EB8F1E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4.2.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Устанавливает и поддерживает регулярные контакты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EE2749" w:rsidRPr="00E00C81">
        <w:rPr>
          <w:rFonts w:ascii="Times New Roman" w:hAnsi="Times New Roman" w:cs="Times New Roman"/>
          <w:sz w:val="28"/>
          <w:szCs w:val="28"/>
        </w:rPr>
        <w:t>с</w:t>
      </w:r>
      <w:r w:rsidRPr="00E00C81">
        <w:rPr>
          <w:rFonts w:ascii="Times New Roman" w:hAnsi="Times New Roman" w:cs="Times New Roman"/>
          <w:sz w:val="28"/>
          <w:szCs w:val="28"/>
        </w:rPr>
        <w:t xml:space="preserve"> представителями Министерства образования KHP, Министерства науки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технологий KHP.</w:t>
      </w:r>
    </w:p>
    <w:p w14:paraId="2AC390C2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4.3</w:t>
      </w:r>
      <w:r w:rsidR="00BB0CD2" w:rsidRPr="00E00C81">
        <w:rPr>
          <w:rFonts w:ascii="Times New Roman" w:hAnsi="Times New Roman" w:cs="Times New Roman"/>
          <w:sz w:val="28"/>
          <w:szCs w:val="28"/>
        </w:rPr>
        <w:t>.</w:t>
      </w:r>
      <w:r w:rsidR="00BB0CD2" w:rsidRPr="00E00C81">
        <w:rPr>
          <w:rFonts w:ascii="Times New Roman" w:hAnsi="Times New Roman" w:cs="Times New Roman"/>
          <w:sz w:val="28"/>
          <w:szCs w:val="28"/>
        </w:rPr>
        <w:tab/>
        <w:t>Разрабатывает рекомендации о с</w:t>
      </w:r>
      <w:r w:rsidRPr="00E00C81">
        <w:rPr>
          <w:rFonts w:ascii="Times New Roman" w:hAnsi="Times New Roman" w:cs="Times New Roman"/>
          <w:sz w:val="28"/>
          <w:szCs w:val="28"/>
        </w:rPr>
        <w:t>по</w:t>
      </w:r>
      <w:r w:rsidR="00BB0CD2" w:rsidRPr="00E00C81">
        <w:rPr>
          <w:rFonts w:ascii="Times New Roman" w:hAnsi="Times New Roman" w:cs="Times New Roman"/>
          <w:sz w:val="28"/>
          <w:szCs w:val="28"/>
        </w:rPr>
        <w:t>с</w:t>
      </w:r>
      <w:r w:rsidRPr="00E00C81">
        <w:rPr>
          <w:rFonts w:ascii="Times New Roman" w:hAnsi="Times New Roman" w:cs="Times New Roman"/>
          <w:sz w:val="28"/>
          <w:szCs w:val="28"/>
        </w:rPr>
        <w:t>обах повышения эффективнос</w:t>
      </w:r>
      <w:r w:rsidR="00BB0CD2" w:rsidRPr="00E00C81">
        <w:rPr>
          <w:rFonts w:ascii="Times New Roman" w:hAnsi="Times New Roman" w:cs="Times New Roman"/>
          <w:sz w:val="28"/>
          <w:szCs w:val="28"/>
        </w:rPr>
        <w:t>ти взаимодействия Университета с</w:t>
      </w:r>
      <w:r w:rsidRPr="00E00C81">
        <w:rPr>
          <w:rFonts w:ascii="Times New Roman" w:hAnsi="Times New Roman" w:cs="Times New Roman"/>
          <w:sz w:val="28"/>
          <w:szCs w:val="28"/>
        </w:rPr>
        <w:t xml:space="preserve"> международ</w:t>
      </w:r>
      <w:r w:rsidR="00BB0CD2" w:rsidRPr="00E00C81">
        <w:rPr>
          <w:rFonts w:ascii="Times New Roman" w:hAnsi="Times New Roman" w:cs="Times New Roman"/>
          <w:sz w:val="28"/>
          <w:szCs w:val="28"/>
        </w:rPr>
        <w:t>ными партнерами региона (университетами, научными инс</w:t>
      </w:r>
      <w:r w:rsidRPr="00E00C81">
        <w:rPr>
          <w:rFonts w:ascii="Times New Roman" w:hAnsi="Times New Roman" w:cs="Times New Roman"/>
          <w:sz w:val="28"/>
          <w:szCs w:val="28"/>
        </w:rPr>
        <w:t>титутами, фондами, другими организациями).</w:t>
      </w:r>
    </w:p>
    <w:p w14:paraId="2B9537BF" w14:textId="0E290CF1" w:rsidR="00A220D5" w:rsidRPr="00E00C81" w:rsidRDefault="00EB21ED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4.4.</w:t>
      </w:r>
      <w:r w:rsidRPr="00E00C81">
        <w:rPr>
          <w:rFonts w:ascii="Times New Roman" w:hAnsi="Times New Roman" w:cs="Times New Roman"/>
          <w:sz w:val="28"/>
          <w:szCs w:val="28"/>
        </w:rPr>
        <w:tab/>
        <w:t>Осущес</w:t>
      </w:r>
      <w:r w:rsidR="00A220D5" w:rsidRPr="00E00C81">
        <w:rPr>
          <w:rFonts w:ascii="Times New Roman" w:hAnsi="Times New Roman" w:cs="Times New Roman"/>
          <w:sz w:val="28"/>
          <w:szCs w:val="28"/>
        </w:rPr>
        <w:t>твляет сбор, ана</w:t>
      </w:r>
      <w:r w:rsidRPr="00E00C81">
        <w:rPr>
          <w:rFonts w:ascii="Times New Roman" w:hAnsi="Times New Roman" w:cs="Times New Roman"/>
          <w:sz w:val="28"/>
          <w:szCs w:val="28"/>
        </w:rPr>
        <w:t xml:space="preserve">лиз и обобщение информации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о востребованнос</w:t>
      </w:r>
      <w:r w:rsidR="00AD0E79" w:rsidRPr="00E00C81">
        <w:rPr>
          <w:rFonts w:ascii="Times New Roman" w:hAnsi="Times New Roman" w:cs="Times New Roman"/>
          <w:sz w:val="28"/>
          <w:szCs w:val="28"/>
        </w:rPr>
        <w:t>ти образовательных программ, направлений подготовки, дополнительных образовательных программ</w:t>
      </w:r>
      <w:r w:rsidR="00A220D5" w:rsidRPr="00E00C81">
        <w:rPr>
          <w:rFonts w:ascii="Times New Roman" w:hAnsi="Times New Roman" w:cs="Times New Roman"/>
          <w:sz w:val="28"/>
          <w:szCs w:val="28"/>
        </w:rPr>
        <w:t>, семинаров-тренингов и т.п.</w:t>
      </w:r>
      <w:r w:rsidR="00AD0E79" w:rsidRPr="00E00C81">
        <w:rPr>
          <w:rFonts w:ascii="Times New Roman" w:hAnsi="Times New Roman" w:cs="Times New Roman"/>
          <w:sz w:val="28"/>
          <w:szCs w:val="28"/>
        </w:rPr>
        <w:t xml:space="preserve">)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AD0E79" w:rsidRPr="00E00C81">
        <w:rPr>
          <w:rFonts w:ascii="Times New Roman" w:hAnsi="Times New Roman" w:cs="Times New Roman"/>
          <w:sz w:val="28"/>
          <w:szCs w:val="28"/>
        </w:rPr>
        <w:t>в KHP и других странах АТР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</w:p>
    <w:p w14:paraId="168868FD" w14:textId="77777777" w:rsidR="00A220D5" w:rsidRPr="00E00C81" w:rsidRDefault="002D079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4.5.</w:t>
      </w:r>
      <w:r w:rsidRPr="00E00C81">
        <w:rPr>
          <w:rFonts w:ascii="Times New Roman" w:hAnsi="Times New Roman" w:cs="Times New Roman"/>
          <w:sz w:val="28"/>
          <w:szCs w:val="28"/>
        </w:rPr>
        <w:tab/>
        <w:t>Содействует учас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тию Университета в образовательных, научно- технических и других </w:t>
      </w:r>
      <w:r w:rsidRPr="00E00C81">
        <w:rPr>
          <w:rFonts w:ascii="Times New Roman" w:hAnsi="Times New Roman" w:cs="Times New Roman"/>
          <w:sz w:val="28"/>
          <w:szCs w:val="28"/>
        </w:rPr>
        <w:t>выставках в KHP и других странах АТР</w:t>
      </w:r>
      <w:r w:rsidR="00A220D5" w:rsidRPr="00E00C81">
        <w:rPr>
          <w:rFonts w:ascii="Times New Roman" w:hAnsi="Times New Roman" w:cs="Times New Roman"/>
          <w:sz w:val="28"/>
          <w:szCs w:val="28"/>
        </w:rPr>
        <w:t>.</w:t>
      </w:r>
    </w:p>
    <w:p w14:paraId="0A307A25" w14:textId="23B49BB1" w:rsidR="00A136D6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4.6.</w:t>
      </w:r>
      <w:r w:rsidRPr="00E00C81">
        <w:rPr>
          <w:rFonts w:ascii="Times New Roman" w:hAnsi="Times New Roman" w:cs="Times New Roman"/>
          <w:sz w:val="28"/>
          <w:szCs w:val="28"/>
        </w:rPr>
        <w:tab/>
      </w:r>
      <w:r w:rsidR="004E033F" w:rsidRPr="00E00C81">
        <w:rPr>
          <w:rFonts w:ascii="Times New Roman" w:hAnsi="Times New Roman" w:cs="Times New Roman"/>
          <w:sz w:val="28"/>
          <w:szCs w:val="28"/>
        </w:rPr>
        <w:t>Содействует</w:t>
      </w:r>
      <w:r w:rsidR="008C63E8" w:rsidRPr="00E00C81">
        <w:rPr>
          <w:rFonts w:ascii="Times New Roman" w:hAnsi="Times New Roman" w:cs="Times New Roman"/>
          <w:sz w:val="28"/>
          <w:szCs w:val="28"/>
        </w:rPr>
        <w:t xml:space="preserve"> привлечению талантливых </w:t>
      </w:r>
      <w:r w:rsidR="00A136D6" w:rsidRPr="00E00C81">
        <w:rPr>
          <w:rFonts w:ascii="Times New Roman" w:hAnsi="Times New Roman" w:cs="Times New Roman"/>
          <w:sz w:val="28"/>
          <w:szCs w:val="28"/>
        </w:rPr>
        <w:t>абитуриентов</w:t>
      </w:r>
      <w:r w:rsidR="004E033F" w:rsidRPr="00E00C81">
        <w:rPr>
          <w:rFonts w:ascii="Times New Roman" w:hAnsi="Times New Roman" w:cs="Times New Roman"/>
          <w:sz w:val="28"/>
          <w:szCs w:val="28"/>
        </w:rPr>
        <w:t xml:space="preserve"> из KHP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4E033F" w:rsidRPr="00E00C81">
        <w:rPr>
          <w:rFonts w:ascii="Times New Roman" w:hAnsi="Times New Roman" w:cs="Times New Roman"/>
          <w:sz w:val="28"/>
          <w:szCs w:val="28"/>
        </w:rPr>
        <w:t>и других стран АТР</w:t>
      </w:r>
      <w:r w:rsidR="00A136D6" w:rsidRPr="00E00C81">
        <w:rPr>
          <w:rFonts w:ascii="Times New Roman" w:hAnsi="Times New Roman" w:cs="Times New Roman"/>
          <w:sz w:val="28"/>
          <w:szCs w:val="28"/>
        </w:rPr>
        <w:t>, выбирающих обучение в Московском Политехе.</w:t>
      </w:r>
      <w:r w:rsidRPr="00E00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A94D1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4.7.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Оказывает поддержку развитию программ международной </w:t>
      </w:r>
      <w:r w:rsidR="00A136D6" w:rsidRPr="00E00C81">
        <w:rPr>
          <w:rFonts w:ascii="Times New Roman" w:hAnsi="Times New Roman" w:cs="Times New Roman"/>
          <w:sz w:val="28"/>
          <w:szCs w:val="28"/>
        </w:rPr>
        <w:t>академической</w:t>
      </w:r>
      <w:r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A136D6" w:rsidRPr="00E00C81">
        <w:rPr>
          <w:rFonts w:ascii="Times New Roman" w:hAnsi="Times New Roman" w:cs="Times New Roman"/>
          <w:sz w:val="28"/>
          <w:szCs w:val="28"/>
        </w:rPr>
        <w:t>мобильности</w:t>
      </w:r>
      <w:r w:rsidRPr="00E00C81">
        <w:rPr>
          <w:rFonts w:ascii="Times New Roman" w:hAnsi="Times New Roman" w:cs="Times New Roman"/>
          <w:sz w:val="28"/>
          <w:szCs w:val="28"/>
        </w:rPr>
        <w:t xml:space="preserve">, </w:t>
      </w:r>
      <w:r w:rsidR="00A136D6" w:rsidRPr="00E00C81">
        <w:rPr>
          <w:rFonts w:ascii="Times New Roman" w:hAnsi="Times New Roman" w:cs="Times New Roman"/>
          <w:sz w:val="28"/>
          <w:szCs w:val="28"/>
        </w:rPr>
        <w:t>стажировок</w:t>
      </w:r>
      <w:r w:rsidRPr="00E00C81">
        <w:rPr>
          <w:rFonts w:ascii="Times New Roman" w:hAnsi="Times New Roman" w:cs="Times New Roman"/>
          <w:sz w:val="28"/>
          <w:szCs w:val="28"/>
        </w:rPr>
        <w:t>, се</w:t>
      </w:r>
      <w:r w:rsidR="00EF7766" w:rsidRPr="00E00C81">
        <w:rPr>
          <w:rFonts w:ascii="Times New Roman" w:hAnsi="Times New Roman" w:cs="Times New Roman"/>
          <w:sz w:val="28"/>
          <w:szCs w:val="28"/>
        </w:rPr>
        <w:t>тевых образовательных программ с</w:t>
      </w:r>
      <w:r w:rsidRPr="00E00C81">
        <w:rPr>
          <w:rFonts w:ascii="Times New Roman" w:hAnsi="Times New Roman" w:cs="Times New Roman"/>
          <w:sz w:val="28"/>
          <w:szCs w:val="28"/>
        </w:rPr>
        <w:t xml:space="preserve"> ведущими университетами </w:t>
      </w:r>
      <w:r w:rsidR="00EF7766" w:rsidRPr="00E00C81">
        <w:rPr>
          <w:rFonts w:ascii="Times New Roman" w:hAnsi="Times New Roman" w:cs="Times New Roman"/>
          <w:sz w:val="28"/>
          <w:szCs w:val="28"/>
        </w:rPr>
        <w:t xml:space="preserve">и </w:t>
      </w:r>
      <w:r w:rsidRPr="00E00C81">
        <w:rPr>
          <w:rFonts w:ascii="Times New Roman" w:hAnsi="Times New Roman" w:cs="Times New Roman"/>
          <w:sz w:val="28"/>
          <w:szCs w:val="28"/>
        </w:rPr>
        <w:t>научными цен</w:t>
      </w:r>
      <w:r w:rsidR="00FE48AB" w:rsidRPr="00E00C81">
        <w:rPr>
          <w:rFonts w:ascii="Times New Roman" w:hAnsi="Times New Roman" w:cs="Times New Roman"/>
          <w:sz w:val="28"/>
          <w:szCs w:val="28"/>
        </w:rPr>
        <w:t>трами KHP и других стран АТР</w:t>
      </w:r>
      <w:r w:rsidRPr="00E00C81">
        <w:rPr>
          <w:rFonts w:ascii="Times New Roman" w:hAnsi="Times New Roman" w:cs="Times New Roman"/>
          <w:sz w:val="28"/>
          <w:szCs w:val="28"/>
        </w:rPr>
        <w:t>.</w:t>
      </w:r>
    </w:p>
    <w:p w14:paraId="76BBD251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4.8.</w:t>
      </w:r>
      <w:r w:rsidRPr="00E00C81">
        <w:rPr>
          <w:rFonts w:ascii="Times New Roman" w:hAnsi="Times New Roman" w:cs="Times New Roman"/>
          <w:sz w:val="28"/>
          <w:szCs w:val="28"/>
        </w:rPr>
        <w:tab/>
      </w:r>
      <w:r w:rsidR="000A6857" w:rsidRPr="00E00C81">
        <w:rPr>
          <w:rFonts w:ascii="Times New Roman" w:hAnsi="Times New Roman" w:cs="Times New Roman"/>
          <w:sz w:val="28"/>
          <w:szCs w:val="28"/>
        </w:rPr>
        <w:t>Содействует</w:t>
      </w:r>
      <w:r w:rsidRPr="00E00C81">
        <w:rPr>
          <w:rFonts w:ascii="Times New Roman" w:hAnsi="Times New Roman" w:cs="Times New Roman"/>
          <w:sz w:val="28"/>
          <w:szCs w:val="28"/>
        </w:rPr>
        <w:t xml:space="preserve"> привлечению в Университет ведущих иностранных научно-педагогических работников и талантливых молодых ученых.</w:t>
      </w:r>
    </w:p>
    <w:p w14:paraId="1E8056B4" w14:textId="1A454D0E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lastRenderedPageBreak/>
        <w:t>4.9.</w:t>
      </w:r>
      <w:r w:rsidRPr="00E00C81">
        <w:rPr>
          <w:rFonts w:ascii="Times New Roman" w:hAnsi="Times New Roman" w:cs="Times New Roman"/>
          <w:sz w:val="28"/>
          <w:szCs w:val="28"/>
        </w:rPr>
        <w:tab/>
      </w:r>
      <w:r w:rsidR="000A6857" w:rsidRPr="00E00C81">
        <w:rPr>
          <w:rFonts w:ascii="Times New Roman" w:hAnsi="Times New Roman" w:cs="Times New Roman"/>
          <w:sz w:val="28"/>
          <w:szCs w:val="28"/>
        </w:rPr>
        <w:t>Осуществляет</w:t>
      </w:r>
      <w:r w:rsidRPr="00E00C81">
        <w:rPr>
          <w:rFonts w:ascii="Times New Roman" w:hAnsi="Times New Roman" w:cs="Times New Roman"/>
          <w:sz w:val="28"/>
          <w:szCs w:val="28"/>
        </w:rPr>
        <w:t xml:space="preserve"> сбор, анализ и обобщение информации о научно</w:t>
      </w:r>
      <w:r w:rsidR="000A6857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>- исследовательской деятельности подразделений и сотрудников университетов и научных</w:t>
      </w:r>
      <w:r w:rsidR="00C873A8" w:rsidRPr="00E00C81">
        <w:rPr>
          <w:rFonts w:ascii="Times New Roman" w:hAnsi="Times New Roman" w:cs="Times New Roman"/>
          <w:sz w:val="28"/>
          <w:szCs w:val="28"/>
        </w:rPr>
        <w:t xml:space="preserve"> организаций KHP и стран АТР.</w:t>
      </w:r>
      <w:r w:rsidRPr="00E00C81">
        <w:rPr>
          <w:rFonts w:ascii="Times New Roman" w:hAnsi="Times New Roman" w:cs="Times New Roman"/>
          <w:sz w:val="28"/>
          <w:szCs w:val="28"/>
        </w:rPr>
        <w:t xml:space="preserve"> Анализирует возможности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по получению грантов международных организаций на проведение прикладных и фундаментальных научных исследований и осуществление других видов научной и образовательной деятельности.</w:t>
      </w:r>
    </w:p>
    <w:p w14:paraId="3C8AFE59" w14:textId="7F8385F6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4.10.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Проводит сбор, анализ и обобщение информации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 xml:space="preserve">о международных научных проектах и программах, представляющих интерес для Университета и его подразделений. </w:t>
      </w:r>
    </w:p>
    <w:p w14:paraId="3B4C76B2" w14:textId="0AC88F95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4.12.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Консультирует и оказывает помощь подразделениям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сотрудникам Университета в установлении связей с международными партнерами, организациями, науч</w:t>
      </w:r>
      <w:r w:rsidR="00FF1B53" w:rsidRPr="00E00C81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E00C81">
        <w:rPr>
          <w:rFonts w:ascii="Times New Roman" w:hAnsi="Times New Roman" w:cs="Times New Roman"/>
          <w:sz w:val="28"/>
          <w:szCs w:val="28"/>
        </w:rPr>
        <w:t>фондами, в организации научных семинаров и конференций с международным участием.</w:t>
      </w:r>
    </w:p>
    <w:p w14:paraId="7F7266BF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4.13.</w:t>
      </w:r>
      <w:r w:rsidRPr="00E00C81">
        <w:rPr>
          <w:rFonts w:ascii="Times New Roman" w:hAnsi="Times New Roman" w:cs="Times New Roman"/>
          <w:sz w:val="28"/>
          <w:szCs w:val="28"/>
        </w:rPr>
        <w:tab/>
        <w:t>Представляет в финансовые подразделения Университета предложения по составлению сметы расходов на организацию мероприятий, связанных с деятельностью Представительства.</w:t>
      </w:r>
    </w:p>
    <w:p w14:paraId="62DCB6A7" w14:textId="60014197" w:rsidR="00F05769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4.14.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Оказывает поддержку </w:t>
      </w:r>
      <w:r w:rsidR="00F05769" w:rsidRPr="00E00C81">
        <w:rPr>
          <w:rFonts w:ascii="Times New Roman" w:hAnsi="Times New Roman" w:cs="Times New Roman"/>
          <w:sz w:val="28"/>
          <w:szCs w:val="28"/>
        </w:rPr>
        <w:t>Университету</w:t>
      </w:r>
      <w:r w:rsidRPr="00E00C81">
        <w:rPr>
          <w:rFonts w:ascii="Times New Roman" w:hAnsi="Times New Roman" w:cs="Times New Roman"/>
          <w:sz w:val="28"/>
          <w:szCs w:val="28"/>
        </w:rPr>
        <w:t xml:space="preserve"> в р</w:t>
      </w:r>
      <w:r w:rsidR="00F05769" w:rsidRPr="00E00C81">
        <w:rPr>
          <w:rFonts w:ascii="Times New Roman" w:hAnsi="Times New Roman" w:cs="Times New Roman"/>
          <w:sz w:val="28"/>
          <w:szCs w:val="28"/>
        </w:rPr>
        <w:t>азвитии партнерских отношений с п</w:t>
      </w:r>
      <w:r w:rsidR="005B7928" w:rsidRPr="00E00C81">
        <w:rPr>
          <w:rFonts w:ascii="Times New Roman" w:hAnsi="Times New Roman" w:cs="Times New Roman"/>
          <w:sz w:val="28"/>
          <w:szCs w:val="28"/>
        </w:rPr>
        <w:t>редставителями промышленных</w:t>
      </w:r>
      <w:r w:rsidRPr="00E00C81">
        <w:rPr>
          <w:rFonts w:ascii="Times New Roman" w:hAnsi="Times New Roman" w:cs="Times New Roman"/>
          <w:sz w:val="28"/>
          <w:szCs w:val="28"/>
        </w:rPr>
        <w:t xml:space="preserve"> пред</w:t>
      </w:r>
      <w:r w:rsidR="005B7928" w:rsidRPr="00E00C81">
        <w:rPr>
          <w:rFonts w:ascii="Times New Roman" w:hAnsi="Times New Roman" w:cs="Times New Roman"/>
          <w:sz w:val="28"/>
          <w:szCs w:val="28"/>
        </w:rPr>
        <w:t>приятий</w:t>
      </w:r>
      <w:r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 xml:space="preserve">и </w:t>
      </w:r>
      <w:r w:rsidR="00F05769" w:rsidRPr="00E00C81">
        <w:rPr>
          <w:rFonts w:ascii="Times New Roman" w:hAnsi="Times New Roman" w:cs="Times New Roman"/>
          <w:sz w:val="28"/>
          <w:szCs w:val="28"/>
        </w:rPr>
        <w:t xml:space="preserve">инновационными </w:t>
      </w:r>
      <w:r w:rsidRPr="00E00C81">
        <w:rPr>
          <w:rFonts w:ascii="Times New Roman" w:hAnsi="Times New Roman" w:cs="Times New Roman"/>
          <w:sz w:val="28"/>
          <w:szCs w:val="28"/>
        </w:rPr>
        <w:t>компани</w:t>
      </w:r>
      <w:r w:rsidR="005B7928" w:rsidRPr="00E00C81">
        <w:rPr>
          <w:rFonts w:ascii="Times New Roman" w:hAnsi="Times New Roman" w:cs="Times New Roman"/>
          <w:sz w:val="28"/>
          <w:szCs w:val="28"/>
        </w:rPr>
        <w:t xml:space="preserve">ями </w:t>
      </w:r>
      <w:r w:rsidRPr="00E00C81">
        <w:rPr>
          <w:rFonts w:ascii="Times New Roman" w:hAnsi="Times New Roman" w:cs="Times New Roman"/>
          <w:sz w:val="28"/>
          <w:szCs w:val="28"/>
        </w:rPr>
        <w:t>н</w:t>
      </w:r>
      <w:r w:rsidR="00F05769" w:rsidRPr="00E00C81">
        <w:rPr>
          <w:rFonts w:ascii="Times New Roman" w:hAnsi="Times New Roman" w:cs="Times New Roman"/>
          <w:sz w:val="28"/>
          <w:szCs w:val="28"/>
        </w:rPr>
        <w:t>а территории KHP и стран АТР</w:t>
      </w:r>
      <w:r w:rsidRPr="00E00C81">
        <w:rPr>
          <w:rFonts w:ascii="Times New Roman" w:hAnsi="Times New Roman" w:cs="Times New Roman"/>
          <w:sz w:val="28"/>
          <w:szCs w:val="28"/>
        </w:rPr>
        <w:t>; при</w:t>
      </w:r>
      <w:r w:rsidR="00C61395" w:rsidRPr="00E00C81">
        <w:rPr>
          <w:rFonts w:ascii="Times New Roman" w:hAnsi="Times New Roman" w:cs="Times New Roman"/>
          <w:sz w:val="28"/>
          <w:szCs w:val="28"/>
        </w:rPr>
        <w:t>влекает международных экспертов</w:t>
      </w:r>
      <w:r w:rsidR="00F05769" w:rsidRPr="00E00C81">
        <w:rPr>
          <w:rFonts w:ascii="Times New Roman" w:hAnsi="Times New Roman" w:cs="Times New Roman"/>
          <w:sz w:val="28"/>
          <w:szCs w:val="28"/>
        </w:rPr>
        <w:t>.</w:t>
      </w:r>
    </w:p>
    <w:p w14:paraId="48581BE1" w14:textId="719FA155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4.15.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Содействует трансферу технологий и </w:t>
      </w:r>
      <w:r w:rsidR="00F05769" w:rsidRPr="00E00C81">
        <w:rPr>
          <w:rFonts w:ascii="Times New Roman" w:hAnsi="Times New Roman" w:cs="Times New Roman"/>
          <w:sz w:val="28"/>
          <w:szCs w:val="28"/>
        </w:rPr>
        <w:t>эффективной</w:t>
      </w:r>
      <w:r w:rsidR="001E2072">
        <w:rPr>
          <w:rFonts w:ascii="Times New Roman" w:hAnsi="Times New Roman" w:cs="Times New Roman"/>
          <w:sz w:val="28"/>
          <w:szCs w:val="28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>коммерциализации результатов интеллектуальной деятельности Университета</w:t>
      </w:r>
      <w:r w:rsidR="001E2B4E" w:rsidRPr="00E00C81">
        <w:rPr>
          <w:rFonts w:ascii="Times New Roman" w:hAnsi="Times New Roman" w:cs="Times New Roman"/>
          <w:sz w:val="28"/>
          <w:szCs w:val="28"/>
        </w:rPr>
        <w:t>.</w:t>
      </w:r>
    </w:p>
    <w:p w14:paraId="77326033" w14:textId="13FFBC76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4.16.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Ведет внутреннюю и международную переписку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с международными контрагентами, в том числе на английском и китайском языках.</w:t>
      </w:r>
    </w:p>
    <w:p w14:paraId="62A18015" w14:textId="77777777" w:rsidR="00A220D5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4.17.</w:t>
      </w:r>
      <w:r w:rsidRPr="00E00C81">
        <w:rPr>
          <w:rFonts w:ascii="Times New Roman" w:hAnsi="Times New Roman" w:cs="Times New Roman"/>
          <w:sz w:val="28"/>
          <w:szCs w:val="28"/>
        </w:rPr>
        <w:tab/>
        <w:t>Содействует подготовке информационно-рекламных материалов; оказывает сопроводительную и язы</w:t>
      </w:r>
      <w:r w:rsidR="00587783" w:rsidRPr="00E00C81">
        <w:rPr>
          <w:rFonts w:ascii="Times New Roman" w:hAnsi="Times New Roman" w:cs="Times New Roman"/>
          <w:sz w:val="28"/>
          <w:szCs w:val="28"/>
        </w:rPr>
        <w:t>ковую поддержку на международных</w:t>
      </w:r>
      <w:r w:rsidRPr="00E00C81">
        <w:rPr>
          <w:rFonts w:ascii="Times New Roman" w:hAnsi="Times New Roman" w:cs="Times New Roman"/>
          <w:sz w:val="28"/>
          <w:szCs w:val="28"/>
        </w:rPr>
        <w:t xml:space="preserve"> мероприятиях с участием Университета.</w:t>
      </w:r>
    </w:p>
    <w:p w14:paraId="5CE3DD6F" w14:textId="77777777" w:rsidR="001E2072" w:rsidRPr="00E00C81" w:rsidRDefault="001E2072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B93B2" w14:textId="7F4938A3" w:rsidR="00A220D5" w:rsidRPr="00E00C81" w:rsidRDefault="00A220D5" w:rsidP="00EA5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t>5.</w:t>
      </w:r>
      <w:r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Права и обязанности представительства</w:t>
      </w:r>
    </w:p>
    <w:p w14:paraId="3EF2E892" w14:textId="07FFAA11" w:rsidR="00A220D5" w:rsidRPr="00E00C81" w:rsidRDefault="00E34B2B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1F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D5" w:rsidRPr="00E00C81">
        <w:rPr>
          <w:rFonts w:ascii="Times New Roman" w:hAnsi="Times New Roman" w:cs="Times New Roman"/>
          <w:sz w:val="28"/>
          <w:szCs w:val="28"/>
        </w:rPr>
        <w:t>Представительство имеет право:</w:t>
      </w:r>
    </w:p>
    <w:p w14:paraId="07D10FC5" w14:textId="6CA08209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5.1.1.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Действовать в рамках своей компетенции в соответствии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законодательством KHP, действующими международными договорами, решениями, приказами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 xml:space="preserve">и распоряжениями Университета, иными локальными актами Университета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этого Положения.</w:t>
      </w:r>
    </w:p>
    <w:p w14:paraId="7A56AD2A" w14:textId="3A145152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5.1.2.</w:t>
      </w:r>
      <w:r w:rsidRPr="00E00C81">
        <w:rPr>
          <w:rFonts w:ascii="Times New Roman" w:hAnsi="Times New Roman" w:cs="Times New Roman"/>
          <w:sz w:val="28"/>
          <w:szCs w:val="28"/>
        </w:rPr>
        <w:tab/>
        <w:t>Иници</w:t>
      </w:r>
      <w:r w:rsidR="00FA34C9" w:rsidRPr="00E00C81">
        <w:rPr>
          <w:rFonts w:ascii="Times New Roman" w:hAnsi="Times New Roman" w:cs="Times New Roman"/>
          <w:sz w:val="28"/>
          <w:szCs w:val="28"/>
        </w:rPr>
        <w:t>ировать перед руководством Университета</w:t>
      </w:r>
      <w:r w:rsidRPr="00E00C81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об установлении международных связей в соответствии с действующим законодательством, оказывать содействие внешнеэ</w:t>
      </w:r>
      <w:r w:rsidR="00FA34C9" w:rsidRPr="00E00C81">
        <w:rPr>
          <w:rFonts w:ascii="Times New Roman" w:hAnsi="Times New Roman" w:cs="Times New Roman"/>
          <w:sz w:val="28"/>
          <w:szCs w:val="28"/>
        </w:rPr>
        <w:t>кономической деятельности Университета</w:t>
      </w:r>
      <w:r w:rsidRPr="00E00C81">
        <w:rPr>
          <w:rFonts w:ascii="Times New Roman" w:hAnsi="Times New Roman" w:cs="Times New Roman"/>
          <w:sz w:val="28"/>
          <w:szCs w:val="28"/>
        </w:rPr>
        <w:t xml:space="preserve"> путем поиска контрагентов для дальнейшего заключения договоров, контрактов, соглашений между Университетом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учебными заведениями, научными учреждениями, международными организациями, фондами, фирмами, предприятиями, учреждениями, организациями и физическими лицами.</w:t>
      </w:r>
    </w:p>
    <w:p w14:paraId="6A3E11BA" w14:textId="37E2C370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lastRenderedPageBreak/>
        <w:t>5.1.3.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Принимать участие в деятельности образовательных, научных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международных организаций.</w:t>
      </w:r>
    </w:p>
    <w:p w14:paraId="6A3AF4F1" w14:textId="117081C6" w:rsidR="00A220D5" w:rsidRPr="00E00C81" w:rsidRDefault="00171539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5.1.4.</w:t>
      </w:r>
      <w:r w:rsidRPr="00E00C81">
        <w:rPr>
          <w:rFonts w:ascii="Times New Roman" w:hAnsi="Times New Roman" w:cs="Times New Roman"/>
          <w:sz w:val="28"/>
          <w:szCs w:val="28"/>
        </w:rPr>
        <w:tab/>
        <w:t>Представлять Университет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 в KHP в органах государственной власти</w:t>
      </w:r>
      <w:r w:rsidR="008426F1" w:rsidRPr="00E00C81">
        <w:rPr>
          <w:rFonts w:ascii="Times New Roman" w:hAnsi="Times New Roman" w:cs="Times New Roman"/>
          <w:sz w:val="28"/>
          <w:szCs w:val="28"/>
        </w:rPr>
        <w:t>,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 w:rsidR="008426F1" w:rsidRPr="00E00C81">
        <w:rPr>
          <w:rFonts w:ascii="Times New Roman" w:hAnsi="Times New Roman" w:cs="Times New Roman"/>
          <w:sz w:val="28"/>
          <w:szCs w:val="28"/>
        </w:rPr>
        <w:t>,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 а также выступать от имени Университета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A220D5" w:rsidRPr="00E00C81">
        <w:rPr>
          <w:rFonts w:ascii="Times New Roman" w:hAnsi="Times New Roman" w:cs="Times New Roman"/>
          <w:sz w:val="28"/>
          <w:szCs w:val="28"/>
        </w:rPr>
        <w:t>на переговорах с указанными выше субъектами в рамках предоставленных ему полномочий на основании выданной доверенности.</w:t>
      </w:r>
    </w:p>
    <w:p w14:paraId="72D3C2B9" w14:textId="6A76F2F1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5.1.5.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Запрашивать и получать любые документы </w:t>
      </w:r>
      <w:r w:rsidR="00E316BA" w:rsidRPr="00E00C81">
        <w:rPr>
          <w:rFonts w:ascii="Times New Roman" w:hAnsi="Times New Roman" w:cs="Times New Roman"/>
          <w:sz w:val="28"/>
          <w:szCs w:val="28"/>
        </w:rPr>
        <w:t>в</w:t>
      </w:r>
      <w:r w:rsidR="00760479" w:rsidRPr="00E00C81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Pr="00E00C81">
        <w:rPr>
          <w:rFonts w:ascii="Times New Roman" w:hAnsi="Times New Roman" w:cs="Times New Roman"/>
          <w:sz w:val="28"/>
          <w:szCs w:val="28"/>
        </w:rPr>
        <w:t xml:space="preserve"> государственной вла</w:t>
      </w:r>
      <w:r w:rsidR="00760479" w:rsidRPr="00E00C81">
        <w:rPr>
          <w:rFonts w:ascii="Times New Roman" w:hAnsi="Times New Roman" w:cs="Times New Roman"/>
          <w:sz w:val="28"/>
          <w:szCs w:val="28"/>
        </w:rPr>
        <w:t>сти и управления</w:t>
      </w:r>
      <w:r w:rsidR="00220901" w:rsidRPr="00E00C81">
        <w:rPr>
          <w:rFonts w:ascii="Times New Roman" w:hAnsi="Times New Roman" w:cs="Times New Roman"/>
          <w:sz w:val="28"/>
          <w:szCs w:val="28"/>
        </w:rPr>
        <w:t xml:space="preserve">, </w:t>
      </w:r>
      <w:r w:rsidR="00760479" w:rsidRPr="00E00C81">
        <w:rPr>
          <w:rFonts w:ascii="Times New Roman" w:hAnsi="Times New Roman" w:cs="Times New Roman"/>
          <w:sz w:val="28"/>
          <w:szCs w:val="28"/>
        </w:rPr>
        <w:t>организациях</w:t>
      </w:r>
      <w:r w:rsidRPr="00E00C81">
        <w:rPr>
          <w:rFonts w:ascii="Times New Roman" w:hAnsi="Times New Roman" w:cs="Times New Roman"/>
          <w:sz w:val="28"/>
          <w:szCs w:val="28"/>
        </w:rPr>
        <w:t xml:space="preserve"> KHP.</w:t>
      </w:r>
      <w:r w:rsidR="00865380" w:rsidRPr="00E00C81">
        <w:rPr>
          <w:rFonts w:ascii="Times New Roman" w:hAnsi="Times New Roman" w:cs="Times New Roman"/>
          <w:sz w:val="28"/>
          <w:szCs w:val="28"/>
        </w:rPr>
        <w:t xml:space="preserve"> Получать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865380" w:rsidRPr="00E00C81">
        <w:rPr>
          <w:rFonts w:ascii="Times New Roman" w:hAnsi="Times New Roman" w:cs="Times New Roman"/>
          <w:sz w:val="28"/>
          <w:szCs w:val="28"/>
        </w:rPr>
        <w:t xml:space="preserve">от потенциальных партнеров всю необходимую информацию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865380" w:rsidRPr="00E00C81">
        <w:rPr>
          <w:rFonts w:ascii="Times New Roman" w:hAnsi="Times New Roman" w:cs="Times New Roman"/>
          <w:sz w:val="28"/>
          <w:szCs w:val="28"/>
        </w:rPr>
        <w:t>и документацию, необходимую для подготовки подписания соглашений, договоров и контрактов.</w:t>
      </w:r>
    </w:p>
    <w:p w14:paraId="40E2391B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5.1.6.</w:t>
      </w:r>
      <w:r w:rsidRPr="00E00C81">
        <w:rPr>
          <w:rFonts w:ascii="Times New Roman" w:hAnsi="Times New Roman" w:cs="Times New Roman"/>
          <w:sz w:val="28"/>
          <w:szCs w:val="28"/>
        </w:rPr>
        <w:tab/>
        <w:t>Проводить переговоры и вести перепи</w:t>
      </w:r>
      <w:r w:rsidR="00D559B9" w:rsidRPr="00E00C81">
        <w:rPr>
          <w:rFonts w:ascii="Times New Roman" w:hAnsi="Times New Roman" w:cs="Times New Roman"/>
          <w:sz w:val="28"/>
          <w:szCs w:val="28"/>
        </w:rPr>
        <w:t>ску с потенциальными</w:t>
      </w:r>
      <w:r w:rsidR="000E09B3" w:rsidRPr="00E00C81">
        <w:rPr>
          <w:rFonts w:ascii="Times New Roman" w:hAnsi="Times New Roman" w:cs="Times New Roman"/>
          <w:sz w:val="28"/>
          <w:szCs w:val="28"/>
        </w:rPr>
        <w:t xml:space="preserve"> партнерами и</w:t>
      </w:r>
      <w:r w:rsidR="00D559B9" w:rsidRPr="00E00C81">
        <w:rPr>
          <w:rFonts w:ascii="Times New Roman" w:hAnsi="Times New Roman" w:cs="Times New Roman"/>
          <w:sz w:val="28"/>
          <w:szCs w:val="28"/>
        </w:rPr>
        <w:t xml:space="preserve"> контрагентами от имени Университета</w:t>
      </w:r>
      <w:r w:rsidRPr="00E00C81">
        <w:rPr>
          <w:rFonts w:ascii="Times New Roman" w:hAnsi="Times New Roman" w:cs="Times New Roman"/>
          <w:sz w:val="28"/>
          <w:szCs w:val="28"/>
        </w:rPr>
        <w:t>.</w:t>
      </w:r>
    </w:p>
    <w:p w14:paraId="41B58B10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5.1.7.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Получать от руководства </w:t>
      </w:r>
      <w:r w:rsidR="00430033" w:rsidRPr="00E00C81">
        <w:rPr>
          <w:rFonts w:ascii="Times New Roman" w:hAnsi="Times New Roman" w:cs="Times New Roman"/>
          <w:sz w:val="28"/>
          <w:szCs w:val="28"/>
        </w:rPr>
        <w:t>Университета и руководителей структурных</w:t>
      </w:r>
      <w:r w:rsidRPr="00E00C8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30033" w:rsidRPr="00E00C81">
        <w:rPr>
          <w:rFonts w:ascii="Times New Roman" w:hAnsi="Times New Roman" w:cs="Times New Roman"/>
          <w:sz w:val="28"/>
          <w:szCs w:val="28"/>
        </w:rPr>
        <w:t xml:space="preserve">й Университета </w:t>
      </w:r>
      <w:r w:rsidRPr="00E00C81">
        <w:rPr>
          <w:rFonts w:ascii="Times New Roman" w:hAnsi="Times New Roman" w:cs="Times New Roman"/>
          <w:sz w:val="28"/>
          <w:szCs w:val="28"/>
        </w:rPr>
        <w:t>информацию и необходимую помощь, связанную с выпол</w:t>
      </w:r>
      <w:r w:rsidR="008E6978" w:rsidRPr="00E00C81">
        <w:rPr>
          <w:rFonts w:ascii="Times New Roman" w:hAnsi="Times New Roman" w:cs="Times New Roman"/>
          <w:sz w:val="28"/>
          <w:szCs w:val="28"/>
        </w:rPr>
        <w:t>нением задач Представительства.</w:t>
      </w:r>
      <w:r w:rsidRPr="00E00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4BEE0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5.1.9.</w:t>
      </w:r>
      <w:r w:rsidRPr="00E00C81">
        <w:rPr>
          <w:rFonts w:ascii="Times New Roman" w:hAnsi="Times New Roman" w:cs="Times New Roman"/>
          <w:sz w:val="28"/>
          <w:szCs w:val="28"/>
        </w:rPr>
        <w:tab/>
        <w:t>Рассматривать письма, вести переговоры по всем вопросам деятельности Представительства.</w:t>
      </w:r>
    </w:p>
    <w:p w14:paraId="073B7DF5" w14:textId="28A241CD" w:rsidR="00A220D5" w:rsidRPr="00E00C81" w:rsidRDefault="00E34B2B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="00A220D5" w:rsidRPr="00E00C81">
        <w:rPr>
          <w:rFonts w:ascii="Times New Roman" w:hAnsi="Times New Roman" w:cs="Times New Roman"/>
          <w:sz w:val="28"/>
          <w:szCs w:val="28"/>
        </w:rPr>
        <w:t>Знакомиться с проектами решений руководства Университета, касающихся деятельности Представительства.</w:t>
      </w:r>
    </w:p>
    <w:p w14:paraId="105BC6BF" w14:textId="74C1FB53" w:rsidR="00A220D5" w:rsidRPr="00E00C81" w:rsidRDefault="00E34B2B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5.1.13. 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Командировать сотрудников представительства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A220D5" w:rsidRPr="00E00C81">
        <w:rPr>
          <w:rFonts w:ascii="Times New Roman" w:hAnsi="Times New Roman" w:cs="Times New Roman"/>
          <w:sz w:val="28"/>
          <w:szCs w:val="28"/>
        </w:rPr>
        <w:t>для выполнения служебных заданий на территории Российской Федерации. Командировка сотрудников Представительства в Россию и другие страны мира осуществляется по предварительному согласованию с руководством Университета.</w:t>
      </w:r>
    </w:p>
    <w:p w14:paraId="2BE43D58" w14:textId="0EF26FB3" w:rsidR="00A220D5" w:rsidRPr="00E00C81" w:rsidRDefault="00E34B2B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5.1.14. </w:t>
      </w:r>
      <w:r w:rsidR="00A220D5" w:rsidRPr="00E00C81">
        <w:rPr>
          <w:rFonts w:ascii="Times New Roman" w:hAnsi="Times New Roman" w:cs="Times New Roman"/>
          <w:sz w:val="28"/>
          <w:szCs w:val="28"/>
        </w:rPr>
        <w:t>Обсуждать находящиеся в его компетенции (определяемой целями, задачами, функциями, правами и обязанностями Представительства) вопросы международного сотрудничества Университета с представителями соответствующих органов государственного управления, посольств, учебных заведений, предприятий, фондов и иных организаций KHP и других стран региона, вести с ними переговоры и переписку.</w:t>
      </w:r>
    </w:p>
    <w:p w14:paraId="6E121608" w14:textId="32213EA4" w:rsidR="00A220D5" w:rsidRPr="00E00C81" w:rsidRDefault="00E34B2B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5.1.15. 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Вносить на рассмотрение руководством Университета предложения по вопросам перспективного развития международных связей Университета, расширения и совершенствования деятельности Представительства, участия Университета в научно-технических выставках, конференциях, научно- исследовательских проектах и иных мероприятиях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A220D5" w:rsidRPr="00E00C81">
        <w:rPr>
          <w:rFonts w:ascii="Times New Roman" w:hAnsi="Times New Roman" w:cs="Times New Roman"/>
          <w:sz w:val="28"/>
          <w:szCs w:val="28"/>
        </w:rPr>
        <w:t>в сфере международного сотрудничества с международными контрагентами.</w:t>
      </w:r>
    </w:p>
    <w:p w14:paraId="56646385" w14:textId="542C006B" w:rsidR="00A220D5" w:rsidRPr="00E00C81" w:rsidRDefault="00A220D5" w:rsidP="00EA5E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7A1F">
        <w:rPr>
          <w:rFonts w:ascii="Times New Roman" w:hAnsi="Times New Roman" w:cs="Times New Roman"/>
          <w:sz w:val="28"/>
          <w:szCs w:val="28"/>
        </w:rPr>
        <w:t>5.2</w:t>
      </w:r>
      <w:r w:rsidR="00B77A1F" w:rsidRPr="00B77A1F">
        <w:rPr>
          <w:rFonts w:ascii="Times New Roman" w:hAnsi="Times New Roman" w:cs="Times New Roman"/>
          <w:sz w:val="28"/>
          <w:szCs w:val="28"/>
        </w:rPr>
        <w:t>.</w:t>
      </w:r>
      <w:r w:rsidR="00B77A1F">
        <w:rPr>
          <w:rFonts w:ascii="Times New Roman" w:hAnsi="Times New Roman" w:cs="Times New Roman"/>
          <w:sz w:val="28"/>
          <w:szCs w:val="28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>Представительство обязано:</w:t>
      </w:r>
    </w:p>
    <w:p w14:paraId="644AD8C7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5.2.1.</w:t>
      </w:r>
      <w:r w:rsidRPr="00E00C81">
        <w:rPr>
          <w:rFonts w:ascii="Times New Roman" w:hAnsi="Times New Roman" w:cs="Times New Roman"/>
          <w:sz w:val="28"/>
          <w:szCs w:val="28"/>
        </w:rPr>
        <w:tab/>
        <w:t>Качественно и в полном объеме выполнять возложенные на него задачи и функции.</w:t>
      </w:r>
    </w:p>
    <w:p w14:paraId="7C8EA1E2" w14:textId="751FDBF9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5.2</w:t>
      </w:r>
      <w:r w:rsidR="005C131F" w:rsidRPr="00E00C81">
        <w:rPr>
          <w:rFonts w:ascii="Times New Roman" w:hAnsi="Times New Roman" w:cs="Times New Roman"/>
          <w:sz w:val="28"/>
          <w:szCs w:val="28"/>
        </w:rPr>
        <w:t>.2.</w:t>
      </w:r>
      <w:r w:rsidR="005C131F" w:rsidRPr="00E00C81">
        <w:rPr>
          <w:rFonts w:ascii="Times New Roman" w:hAnsi="Times New Roman" w:cs="Times New Roman"/>
          <w:sz w:val="28"/>
          <w:szCs w:val="28"/>
        </w:rPr>
        <w:tab/>
        <w:t>Содействовать</w:t>
      </w:r>
      <w:r w:rsidR="005C131F" w:rsidRPr="00E00C81">
        <w:rPr>
          <w:rFonts w:ascii="Times New Roman" w:hAnsi="Times New Roman" w:cs="Times New Roman"/>
          <w:sz w:val="28"/>
          <w:szCs w:val="28"/>
        </w:rPr>
        <w:tab/>
        <w:t>продвижению</w:t>
      </w:r>
      <w:r w:rsidR="005C131F" w:rsidRPr="00E00C81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E00C81">
        <w:rPr>
          <w:rFonts w:ascii="Times New Roman" w:hAnsi="Times New Roman" w:cs="Times New Roman"/>
          <w:sz w:val="28"/>
          <w:szCs w:val="28"/>
        </w:rPr>
        <w:t>повышению</w:t>
      </w:r>
      <w:r w:rsidRPr="00E00C81">
        <w:rPr>
          <w:rFonts w:ascii="Times New Roman" w:hAnsi="Times New Roman" w:cs="Times New Roman"/>
          <w:sz w:val="28"/>
          <w:szCs w:val="28"/>
        </w:rPr>
        <w:tab/>
        <w:t>репутации Университет</w:t>
      </w:r>
      <w:r w:rsidR="005C131F" w:rsidRPr="00E00C81">
        <w:rPr>
          <w:rFonts w:ascii="Times New Roman" w:hAnsi="Times New Roman" w:cs="Times New Roman"/>
          <w:sz w:val="28"/>
          <w:szCs w:val="28"/>
        </w:rPr>
        <w:t>а в KHP и других странах АТР</w:t>
      </w:r>
      <w:r w:rsidRPr="00E00C81">
        <w:rPr>
          <w:rFonts w:ascii="Times New Roman" w:hAnsi="Times New Roman" w:cs="Times New Roman"/>
          <w:sz w:val="28"/>
          <w:szCs w:val="28"/>
        </w:rPr>
        <w:t>.</w:t>
      </w:r>
    </w:p>
    <w:p w14:paraId="06E55CBB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5.2.3.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Качественно и своевременно выполнять решения Ученого совета и Наблюдательного совета Университета, приказы, распоряжения и поручения </w:t>
      </w:r>
      <w:r w:rsidRPr="00E00C81">
        <w:rPr>
          <w:rFonts w:ascii="Times New Roman" w:hAnsi="Times New Roman" w:cs="Times New Roman"/>
          <w:sz w:val="28"/>
          <w:szCs w:val="28"/>
        </w:rPr>
        <w:lastRenderedPageBreak/>
        <w:t>ректора Университета, проректора по международной деятельности и других органов управления Университета.</w:t>
      </w:r>
    </w:p>
    <w:p w14:paraId="28232EB4" w14:textId="680D526B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5.2.4.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Сохранять конфиденциальность сведений, содержащихся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в документах Университета.</w:t>
      </w:r>
    </w:p>
    <w:p w14:paraId="68C36EC7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5.2.5.</w:t>
      </w:r>
      <w:r w:rsidRPr="00E00C81">
        <w:rPr>
          <w:rFonts w:ascii="Times New Roman" w:hAnsi="Times New Roman" w:cs="Times New Roman"/>
          <w:sz w:val="28"/>
          <w:szCs w:val="28"/>
        </w:rPr>
        <w:tab/>
        <w:t>Предоставлять руководству Университета необходимую информацию и документы по деятельности Представительства.</w:t>
      </w:r>
    </w:p>
    <w:p w14:paraId="2C7DBBC2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8D7CB" w14:textId="4AC1622D" w:rsidR="00A220D5" w:rsidRPr="00E00C81" w:rsidRDefault="00A220D5" w:rsidP="00EA5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t>6</w:t>
      </w:r>
      <w:r w:rsidR="00B4366B" w:rsidRPr="00E00C81">
        <w:rPr>
          <w:rFonts w:ascii="Times New Roman" w:hAnsi="Times New Roman" w:cs="Times New Roman"/>
          <w:b/>
          <w:sz w:val="28"/>
          <w:szCs w:val="28"/>
        </w:rPr>
        <w:t>.</w:t>
      </w:r>
      <w:r w:rsidR="00B4366B"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Управление представительством</w:t>
      </w:r>
    </w:p>
    <w:p w14:paraId="789B6A2C" w14:textId="327EC41E" w:rsidR="00A220D5" w:rsidRPr="00E00C81" w:rsidRDefault="00E34B2B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220D5" w:rsidRPr="00E00C81">
        <w:rPr>
          <w:rFonts w:ascii="Times New Roman" w:hAnsi="Times New Roman" w:cs="Times New Roman"/>
          <w:sz w:val="28"/>
          <w:szCs w:val="28"/>
        </w:rPr>
        <w:t>Университет имеет право принимать решение по любым вопросам деятельности Представительства.</w:t>
      </w:r>
    </w:p>
    <w:p w14:paraId="7D451BAF" w14:textId="7B29A72F" w:rsidR="00A220D5" w:rsidRPr="00E00C81" w:rsidRDefault="00E34B2B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220D5" w:rsidRPr="00E00C81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</w:t>
      </w:r>
      <w:r w:rsidR="005C131F" w:rsidRPr="00E00C8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A220D5" w:rsidRPr="00E00C81">
        <w:rPr>
          <w:rFonts w:ascii="Times New Roman" w:hAnsi="Times New Roman" w:cs="Times New Roman"/>
          <w:sz w:val="28"/>
          <w:szCs w:val="28"/>
        </w:rPr>
        <w:t>относятся:</w:t>
      </w:r>
    </w:p>
    <w:p w14:paraId="5F43F299" w14:textId="3D857B78" w:rsidR="00A220D5" w:rsidRPr="00E00C81" w:rsidRDefault="001E2072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A220D5" w:rsidRPr="00E00C8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новных направлений </w:t>
      </w:r>
      <w:r w:rsidR="00B4366B" w:rsidRPr="00E00C8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220D5" w:rsidRPr="00E00C81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B4366B" w:rsidRPr="00E00C81">
        <w:rPr>
          <w:rFonts w:ascii="Times New Roman" w:hAnsi="Times New Roman" w:cs="Times New Roman"/>
          <w:sz w:val="28"/>
          <w:szCs w:val="28"/>
        </w:rPr>
        <w:t>, утверждение планов, смет и отч</w:t>
      </w:r>
      <w:r w:rsidR="00A220D5" w:rsidRPr="00E00C81">
        <w:rPr>
          <w:rFonts w:ascii="Times New Roman" w:hAnsi="Times New Roman" w:cs="Times New Roman"/>
          <w:sz w:val="28"/>
          <w:szCs w:val="28"/>
        </w:rPr>
        <w:t>етов о деятельности Представительства.</w:t>
      </w:r>
    </w:p>
    <w:p w14:paraId="4CBEB252" w14:textId="241F29B5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6.2.2.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Внесение изменений и дополнений в Положение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о Представительстве.</w:t>
      </w:r>
    </w:p>
    <w:p w14:paraId="4ACBCC5B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6.2.3.</w:t>
      </w:r>
      <w:r w:rsidRPr="00E00C81">
        <w:rPr>
          <w:rFonts w:ascii="Times New Roman" w:hAnsi="Times New Roman" w:cs="Times New Roman"/>
          <w:sz w:val="28"/>
          <w:szCs w:val="28"/>
        </w:rPr>
        <w:tab/>
        <w:t>Получение отчетности и полной информации о финансово- хозяйственной деятельности Представительства, о затратах и его имущественном состоянии.</w:t>
      </w:r>
    </w:p>
    <w:p w14:paraId="441AD525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6.2.4.</w:t>
      </w:r>
      <w:r w:rsidRPr="00E00C81">
        <w:rPr>
          <w:rFonts w:ascii="Times New Roman" w:hAnsi="Times New Roman" w:cs="Times New Roman"/>
          <w:sz w:val="28"/>
          <w:szCs w:val="28"/>
        </w:rPr>
        <w:tab/>
        <w:t>Назначение и увольнение директора Представительства.</w:t>
      </w:r>
    </w:p>
    <w:p w14:paraId="546FB44C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6.2.5.</w:t>
      </w:r>
      <w:r w:rsidRPr="00E00C81">
        <w:rPr>
          <w:rFonts w:ascii="Times New Roman" w:hAnsi="Times New Roman" w:cs="Times New Roman"/>
          <w:sz w:val="28"/>
          <w:szCs w:val="28"/>
        </w:rPr>
        <w:tab/>
        <w:t>Принятие решения о реорганизации или ликвидации Представительства, назначение ликвидационной комиссии, утверждение ликвидационного баланса.</w:t>
      </w:r>
    </w:p>
    <w:p w14:paraId="5C64A8DD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6.3.</w:t>
      </w:r>
      <w:r w:rsidRPr="00E00C81">
        <w:rPr>
          <w:rFonts w:ascii="Times New Roman" w:hAnsi="Times New Roman" w:cs="Times New Roman"/>
          <w:sz w:val="28"/>
          <w:szCs w:val="28"/>
        </w:rPr>
        <w:tab/>
        <w:t>Руководство Представительства осуществляет директор, который назначается на должность и увольняется с нее приказом ректора Университета из числа лиц, имеющих высшее образование и опыт управленческой работы.</w:t>
      </w:r>
    </w:p>
    <w:p w14:paraId="1CAF1DA6" w14:textId="1EF75395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6.4.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Основные вопросы осуществления трудовых отношений определяются в трудовом </w:t>
      </w:r>
      <w:r w:rsidR="00011F57" w:rsidRPr="00E00C81">
        <w:rPr>
          <w:rFonts w:ascii="Times New Roman" w:hAnsi="Times New Roman" w:cs="Times New Roman"/>
          <w:sz w:val="28"/>
          <w:szCs w:val="28"/>
        </w:rPr>
        <w:t>договоре</w:t>
      </w:r>
      <w:r w:rsidRPr="00E00C81">
        <w:rPr>
          <w:rFonts w:ascii="Times New Roman" w:hAnsi="Times New Roman" w:cs="Times New Roman"/>
          <w:sz w:val="28"/>
          <w:szCs w:val="28"/>
        </w:rPr>
        <w:t>, составленном в двух экземплярах, который приобретает юридическую силу при подписании его ректором Университета и кандидатом на должность директора Представительства.</w:t>
      </w:r>
    </w:p>
    <w:p w14:paraId="05112A59" w14:textId="114E3ECB" w:rsidR="00A220D5" w:rsidRPr="00E00C81" w:rsidRDefault="00865244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6.5.</w:t>
      </w:r>
      <w:r w:rsidRPr="00E00C81">
        <w:rPr>
          <w:rFonts w:ascii="Times New Roman" w:hAnsi="Times New Roman" w:cs="Times New Roman"/>
          <w:sz w:val="28"/>
          <w:szCs w:val="28"/>
        </w:rPr>
        <w:tab/>
        <w:t>Директор Представительства п</w:t>
      </w:r>
      <w:r w:rsidR="00A220D5" w:rsidRPr="00E00C81">
        <w:rPr>
          <w:rFonts w:ascii="Times New Roman" w:hAnsi="Times New Roman" w:cs="Times New Roman"/>
          <w:sz w:val="28"/>
          <w:szCs w:val="28"/>
        </w:rPr>
        <w:t>редставляет интересы Университета в органах гос</w:t>
      </w:r>
      <w:r w:rsidRPr="00E00C81">
        <w:rPr>
          <w:rFonts w:ascii="Times New Roman" w:hAnsi="Times New Roman" w:cs="Times New Roman"/>
          <w:sz w:val="28"/>
          <w:szCs w:val="28"/>
        </w:rPr>
        <w:t>ударственной власти КНР</w:t>
      </w:r>
      <w:r w:rsidR="00011F57" w:rsidRPr="00E00C81">
        <w:rPr>
          <w:rFonts w:ascii="Times New Roman" w:hAnsi="Times New Roman" w:cs="Times New Roman"/>
          <w:sz w:val="28"/>
          <w:szCs w:val="28"/>
        </w:rPr>
        <w:t xml:space="preserve"> по соответствующей доверенности</w:t>
      </w:r>
      <w:r w:rsidRPr="00E00C81">
        <w:rPr>
          <w:rFonts w:ascii="Times New Roman" w:hAnsi="Times New Roman" w:cs="Times New Roman"/>
          <w:sz w:val="28"/>
          <w:szCs w:val="28"/>
        </w:rPr>
        <w:t>.</w:t>
      </w:r>
      <w:r w:rsidR="00300626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A220D5" w:rsidRPr="00E00C81">
        <w:rPr>
          <w:rFonts w:ascii="Times New Roman" w:hAnsi="Times New Roman" w:cs="Times New Roman"/>
          <w:sz w:val="28"/>
          <w:szCs w:val="28"/>
        </w:rPr>
        <w:t>Директор Представительства за нарушение требований данного Положения может быть привлечен к установленной действующим законодательством дисциплинарной, материальной, гражданско-правовой, административной ответственности.</w:t>
      </w:r>
    </w:p>
    <w:p w14:paraId="0161AB05" w14:textId="77777777" w:rsidR="001E2072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6.9.</w:t>
      </w:r>
      <w:r w:rsidRPr="00E00C81">
        <w:rPr>
          <w:rFonts w:ascii="Times New Roman" w:hAnsi="Times New Roman" w:cs="Times New Roman"/>
          <w:sz w:val="28"/>
          <w:szCs w:val="28"/>
        </w:rPr>
        <w:tab/>
      </w:r>
      <w:r w:rsidR="00011F57" w:rsidRPr="00E00C81">
        <w:rPr>
          <w:rFonts w:ascii="Times New Roman" w:hAnsi="Times New Roman" w:cs="Times New Roman"/>
          <w:sz w:val="28"/>
          <w:szCs w:val="28"/>
        </w:rPr>
        <w:t xml:space="preserve">Составление отчёта о расходовании денежных средств и ведение соответствующих бухгалтерских документов обеспечивается директором Представительства и предъявляются в Университет в соответствии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="00011F57" w:rsidRPr="00E00C81">
        <w:rPr>
          <w:rFonts w:ascii="Times New Roman" w:hAnsi="Times New Roman" w:cs="Times New Roman"/>
          <w:sz w:val="28"/>
          <w:szCs w:val="28"/>
        </w:rPr>
        <w:t>с существующими правилами.</w:t>
      </w:r>
    </w:p>
    <w:p w14:paraId="796DA2B7" w14:textId="2EE4A82F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6.10.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Организационная и штатная структура Представительства определяется ректором Университета или уполномоченным им лицом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в ректорате по представлению директора Представительства.</w:t>
      </w:r>
    </w:p>
    <w:p w14:paraId="7E082E8D" w14:textId="48122AF8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6.11.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Трудовые отношения работников Представительства </w:t>
      </w:r>
      <w:r w:rsidR="002D3B9B" w:rsidRPr="00E00C81">
        <w:rPr>
          <w:rFonts w:ascii="Times New Roman" w:hAnsi="Times New Roman" w:cs="Times New Roman"/>
          <w:sz w:val="28"/>
          <w:szCs w:val="28"/>
        </w:rPr>
        <w:t>Университета</w:t>
      </w:r>
      <w:r w:rsidR="00300626"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Pr="00E00C81">
        <w:rPr>
          <w:rFonts w:ascii="Times New Roman" w:hAnsi="Times New Roman" w:cs="Times New Roman"/>
          <w:sz w:val="28"/>
          <w:szCs w:val="28"/>
        </w:rPr>
        <w:t xml:space="preserve">регулируются трудовыми Договорами. Права и обязанности </w:t>
      </w:r>
      <w:r w:rsidRPr="00E00C81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300626" w:rsidRPr="00E00C81">
        <w:rPr>
          <w:rFonts w:ascii="Times New Roman" w:hAnsi="Times New Roman" w:cs="Times New Roman"/>
          <w:sz w:val="28"/>
          <w:szCs w:val="28"/>
        </w:rPr>
        <w:t>ботников Представительства Университета</w:t>
      </w:r>
      <w:r w:rsidRPr="00E00C81">
        <w:rPr>
          <w:rFonts w:ascii="Times New Roman" w:hAnsi="Times New Roman" w:cs="Times New Roman"/>
          <w:sz w:val="28"/>
          <w:szCs w:val="28"/>
        </w:rPr>
        <w:t xml:space="preserve"> определяются трудовым законодательством Российско</w:t>
      </w:r>
      <w:r w:rsidR="00300626" w:rsidRPr="00E00C81">
        <w:rPr>
          <w:rFonts w:ascii="Times New Roman" w:hAnsi="Times New Roman" w:cs="Times New Roman"/>
          <w:sz w:val="28"/>
          <w:szCs w:val="28"/>
        </w:rPr>
        <w:t>й Федерации и KHP, Уставом Университета</w:t>
      </w:r>
      <w:r w:rsidRPr="00E00C81">
        <w:rPr>
          <w:rFonts w:ascii="Times New Roman" w:hAnsi="Times New Roman" w:cs="Times New Roman"/>
          <w:sz w:val="28"/>
          <w:szCs w:val="28"/>
        </w:rPr>
        <w:t xml:space="preserve">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и Прави</w:t>
      </w:r>
      <w:r w:rsidR="00300626" w:rsidRPr="00E00C81">
        <w:rPr>
          <w:rFonts w:ascii="Times New Roman" w:hAnsi="Times New Roman" w:cs="Times New Roman"/>
          <w:sz w:val="28"/>
          <w:szCs w:val="28"/>
        </w:rPr>
        <w:t xml:space="preserve">лами внутреннего распорядка </w:t>
      </w:r>
      <w:r w:rsidRPr="00E00C81">
        <w:rPr>
          <w:rFonts w:ascii="Times New Roman" w:hAnsi="Times New Roman" w:cs="Times New Roman"/>
          <w:sz w:val="28"/>
          <w:szCs w:val="28"/>
        </w:rPr>
        <w:t>У</w:t>
      </w:r>
      <w:r w:rsidR="00300626" w:rsidRPr="00E00C81">
        <w:rPr>
          <w:rFonts w:ascii="Times New Roman" w:hAnsi="Times New Roman" w:cs="Times New Roman"/>
          <w:sz w:val="28"/>
          <w:szCs w:val="28"/>
        </w:rPr>
        <w:t>ниверситета</w:t>
      </w:r>
      <w:r w:rsidRPr="00E00C81">
        <w:rPr>
          <w:rFonts w:ascii="Times New Roman" w:hAnsi="Times New Roman" w:cs="Times New Roman"/>
          <w:sz w:val="28"/>
          <w:szCs w:val="28"/>
        </w:rPr>
        <w:t>, а также должностными инструкциями.</w:t>
      </w:r>
    </w:p>
    <w:p w14:paraId="01D2E5F7" w14:textId="5774DF31" w:rsidR="007B30F8" w:rsidRPr="00EA5EC6" w:rsidRDefault="00EA5EC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C6">
        <w:rPr>
          <w:rFonts w:ascii="Times New Roman" w:hAnsi="Times New Roman" w:cs="Times New Roman"/>
          <w:sz w:val="28"/>
          <w:szCs w:val="28"/>
        </w:rPr>
        <w:t xml:space="preserve">6.12. </w:t>
      </w:r>
      <w:r>
        <w:rPr>
          <w:rFonts w:ascii="Times New Roman" w:hAnsi="Times New Roman" w:cs="Times New Roman"/>
          <w:sz w:val="28"/>
          <w:szCs w:val="28"/>
        </w:rPr>
        <w:t>Имущество представительства:</w:t>
      </w:r>
    </w:p>
    <w:p w14:paraId="12CCDE2B" w14:textId="03C98C38" w:rsidR="007B30F8" w:rsidRPr="00EA5EC6" w:rsidRDefault="00EA5EC6" w:rsidP="00EA5EC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6.12.1.</w:t>
      </w:r>
      <w:r>
        <w:t> </w:t>
      </w:r>
      <w:r w:rsidR="007B30F8" w:rsidRPr="00EA5EC6">
        <w:rPr>
          <w:rFonts w:ascii="Times New Roman" w:hAnsi="Times New Roman" w:cs="Times New Roman"/>
          <w:sz w:val="28"/>
          <w:szCs w:val="28"/>
        </w:rPr>
        <w:t xml:space="preserve">Источником формирования имущества Представительства является имущество, переданное Университетом и закрепленное </w:t>
      </w:r>
      <w:r w:rsidR="001E2072" w:rsidRPr="00EA5EC6">
        <w:rPr>
          <w:rFonts w:ascii="Times New Roman" w:hAnsi="Times New Roman" w:cs="Times New Roman"/>
          <w:sz w:val="28"/>
          <w:szCs w:val="28"/>
        </w:rPr>
        <w:br/>
      </w:r>
      <w:r w:rsidR="007B30F8" w:rsidRPr="00EA5EC6">
        <w:rPr>
          <w:rFonts w:ascii="Times New Roman" w:hAnsi="Times New Roman" w:cs="Times New Roman"/>
          <w:sz w:val="28"/>
          <w:szCs w:val="28"/>
        </w:rPr>
        <w:t xml:space="preserve">за Представительством на момент открытия Представительства. </w:t>
      </w:r>
    </w:p>
    <w:p w14:paraId="5873DC42" w14:textId="6614E7C1" w:rsidR="007B30F8" w:rsidRPr="00EA5EC6" w:rsidRDefault="00EA5EC6" w:rsidP="00EA5EC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6.12.2. </w:t>
      </w:r>
      <w:r w:rsidR="007B30F8" w:rsidRPr="00EA5EC6">
        <w:rPr>
          <w:rFonts w:ascii="Times New Roman" w:hAnsi="Times New Roman" w:cs="Times New Roman"/>
          <w:sz w:val="28"/>
          <w:szCs w:val="28"/>
        </w:rPr>
        <w:t xml:space="preserve">Имущество, переданное Представительству, составляют основные фонды, денежные средства и иные ценности. </w:t>
      </w:r>
    </w:p>
    <w:p w14:paraId="6FD5A923" w14:textId="1DAF6E5D" w:rsidR="007B30F8" w:rsidRPr="00EA5EC6" w:rsidRDefault="00EA5EC6" w:rsidP="00EA5EC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6.12.3.</w:t>
      </w:r>
      <w:r>
        <w:t> </w:t>
      </w:r>
      <w:r w:rsidR="007B30F8" w:rsidRPr="00EA5EC6">
        <w:rPr>
          <w:rFonts w:ascii="Times New Roman" w:hAnsi="Times New Roman" w:cs="Times New Roman"/>
          <w:sz w:val="28"/>
          <w:szCs w:val="28"/>
        </w:rPr>
        <w:t>Имущество используется Представительством исключительно</w:t>
      </w:r>
      <w:r w:rsidR="001E2072" w:rsidRPr="00EA5EC6">
        <w:rPr>
          <w:rFonts w:ascii="Times New Roman" w:hAnsi="Times New Roman" w:cs="Times New Roman"/>
          <w:sz w:val="28"/>
          <w:szCs w:val="28"/>
        </w:rPr>
        <w:br/>
      </w:r>
      <w:r w:rsidR="007B30F8" w:rsidRPr="00EA5EC6">
        <w:rPr>
          <w:rFonts w:ascii="Times New Roman" w:hAnsi="Times New Roman" w:cs="Times New Roman"/>
          <w:sz w:val="28"/>
          <w:szCs w:val="28"/>
        </w:rPr>
        <w:t xml:space="preserve">в соответствии с целями создания Представительства, установленными настоящим Положением. </w:t>
      </w:r>
    </w:p>
    <w:p w14:paraId="72C6A9C2" w14:textId="10AA286A" w:rsidR="007B30F8" w:rsidRPr="00EA5EC6" w:rsidRDefault="00EA5EC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6.12.4. </w:t>
      </w:r>
      <w:r w:rsidR="007B30F8" w:rsidRPr="00EA5EC6">
        <w:rPr>
          <w:rFonts w:ascii="Times New Roman" w:hAnsi="Times New Roman" w:cs="Times New Roman"/>
          <w:sz w:val="28"/>
          <w:szCs w:val="28"/>
        </w:rPr>
        <w:t xml:space="preserve">Распоряжение денежными средствами Университета в КНР </w:t>
      </w:r>
      <w:r w:rsidR="00E34B2B" w:rsidRPr="00EA5EC6">
        <w:rPr>
          <w:rFonts w:ascii="Times New Roman" w:hAnsi="Times New Roman" w:cs="Times New Roman"/>
          <w:sz w:val="28"/>
          <w:szCs w:val="28"/>
        </w:rPr>
        <w:br/>
      </w:r>
      <w:r w:rsidR="007B30F8" w:rsidRPr="00EA5EC6">
        <w:rPr>
          <w:rFonts w:ascii="Times New Roman" w:hAnsi="Times New Roman" w:cs="Times New Roman"/>
          <w:sz w:val="28"/>
          <w:szCs w:val="28"/>
        </w:rPr>
        <w:t xml:space="preserve">(в любой валюте) осуществляется директором Представительства в порядке, определенном доверенностью, выданной ректором Университета. </w:t>
      </w:r>
    </w:p>
    <w:p w14:paraId="4A6B7608" w14:textId="61E8C2F3" w:rsidR="007B30F8" w:rsidRPr="00EA5EC6" w:rsidRDefault="00EA5EC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6.12.5. </w:t>
      </w:r>
      <w:r w:rsidR="007B30F8" w:rsidRPr="00EA5EC6"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сохранности имущества Представительства несет директор Представительства. </w:t>
      </w:r>
    </w:p>
    <w:p w14:paraId="27BFF81E" w14:textId="49851841" w:rsidR="007B30F8" w:rsidRPr="00E00C81" w:rsidRDefault="00EA5EC6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6.12.6. </w:t>
      </w:r>
      <w:r w:rsidR="007B30F8" w:rsidRPr="00EA5EC6">
        <w:rPr>
          <w:rFonts w:ascii="Times New Roman" w:hAnsi="Times New Roman" w:cs="Times New Roman"/>
          <w:sz w:val="28"/>
          <w:szCs w:val="28"/>
        </w:rPr>
        <w:t>Для обеспечения деятельности Представительства Университет предоставляет имущество, в том числе мебель, компьютерную технику, средства связи, необходимую оргтехнику и т.д., в объемах, обеспечивающих условия для реализации направлений Представительства. Указанное имущество закрепляется за материально ответственным лицом Представительства в установленном порядке.</w:t>
      </w:r>
    </w:p>
    <w:p w14:paraId="5258C0C4" w14:textId="77777777" w:rsidR="007B30F8" w:rsidRPr="00E00C81" w:rsidRDefault="007B30F8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5EE6D" w14:textId="676DE8BB" w:rsidR="00A220D5" w:rsidRPr="00E00C81" w:rsidRDefault="00C03E5F" w:rsidP="00EA5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t>7.</w:t>
      </w:r>
      <w:r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Ликвидация представительства</w:t>
      </w:r>
    </w:p>
    <w:p w14:paraId="0A2A41D9" w14:textId="2AD83412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7.1.</w:t>
      </w:r>
      <w:r w:rsidRPr="00E00C81">
        <w:rPr>
          <w:rFonts w:ascii="Times New Roman" w:hAnsi="Times New Roman" w:cs="Times New Roman"/>
          <w:sz w:val="28"/>
          <w:szCs w:val="28"/>
        </w:rPr>
        <w:tab/>
        <w:t xml:space="preserve">Представительство </w:t>
      </w:r>
      <w:r w:rsidR="00300626" w:rsidRPr="00E00C8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E00C81">
        <w:rPr>
          <w:rFonts w:ascii="Times New Roman" w:hAnsi="Times New Roman" w:cs="Times New Roman"/>
          <w:sz w:val="28"/>
          <w:szCs w:val="28"/>
        </w:rPr>
        <w:t>в KHP ликви</w:t>
      </w:r>
      <w:r w:rsidR="00300626" w:rsidRPr="00E00C81">
        <w:rPr>
          <w:rFonts w:ascii="Times New Roman" w:hAnsi="Times New Roman" w:cs="Times New Roman"/>
          <w:sz w:val="28"/>
          <w:szCs w:val="28"/>
        </w:rPr>
        <w:t xml:space="preserve">дируется приказом ректора </w:t>
      </w:r>
      <w:r w:rsidRPr="00E00C81">
        <w:rPr>
          <w:rFonts w:ascii="Times New Roman" w:hAnsi="Times New Roman" w:cs="Times New Roman"/>
          <w:sz w:val="28"/>
          <w:szCs w:val="28"/>
        </w:rPr>
        <w:t>по решению Наблюдате</w:t>
      </w:r>
      <w:r w:rsidR="00300626" w:rsidRPr="00E00C81">
        <w:rPr>
          <w:rFonts w:ascii="Times New Roman" w:hAnsi="Times New Roman" w:cs="Times New Roman"/>
          <w:sz w:val="28"/>
          <w:szCs w:val="28"/>
        </w:rPr>
        <w:t>льного и Ученого Советов Университета</w:t>
      </w:r>
      <w:r w:rsidRPr="00E00C81">
        <w:rPr>
          <w:rFonts w:ascii="Times New Roman" w:hAnsi="Times New Roman" w:cs="Times New Roman"/>
          <w:sz w:val="28"/>
          <w:szCs w:val="28"/>
        </w:rPr>
        <w:t xml:space="preserve">. </w:t>
      </w:r>
      <w:r w:rsidR="001E2072">
        <w:rPr>
          <w:rFonts w:ascii="Times New Roman" w:hAnsi="Times New Roman" w:cs="Times New Roman"/>
          <w:sz w:val="28"/>
          <w:szCs w:val="28"/>
        </w:rPr>
        <w:br/>
      </w:r>
      <w:r w:rsidRPr="00E00C81">
        <w:rPr>
          <w:rFonts w:ascii="Times New Roman" w:hAnsi="Times New Roman" w:cs="Times New Roman"/>
          <w:sz w:val="28"/>
          <w:szCs w:val="28"/>
        </w:rPr>
        <w:t>При ли</w:t>
      </w:r>
      <w:r w:rsidR="00300626" w:rsidRPr="00E00C81">
        <w:rPr>
          <w:rFonts w:ascii="Times New Roman" w:hAnsi="Times New Roman" w:cs="Times New Roman"/>
          <w:sz w:val="28"/>
          <w:szCs w:val="28"/>
        </w:rPr>
        <w:t xml:space="preserve">квидации приказом ректора </w:t>
      </w:r>
      <w:r w:rsidRPr="00E00C81">
        <w:rPr>
          <w:rFonts w:ascii="Times New Roman" w:hAnsi="Times New Roman" w:cs="Times New Roman"/>
          <w:sz w:val="28"/>
          <w:szCs w:val="28"/>
        </w:rPr>
        <w:t>назна</w:t>
      </w:r>
      <w:r w:rsidR="00300626" w:rsidRPr="00E00C81">
        <w:rPr>
          <w:rFonts w:ascii="Times New Roman" w:hAnsi="Times New Roman" w:cs="Times New Roman"/>
          <w:sz w:val="28"/>
          <w:szCs w:val="28"/>
        </w:rPr>
        <w:t>чается ликвидационная комиссия.</w:t>
      </w:r>
    </w:p>
    <w:p w14:paraId="122CE8B8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7.2.</w:t>
      </w:r>
      <w:r w:rsidRPr="00E00C81">
        <w:rPr>
          <w:rFonts w:ascii="Times New Roman" w:hAnsi="Times New Roman" w:cs="Times New Roman"/>
          <w:sz w:val="28"/>
          <w:szCs w:val="28"/>
        </w:rPr>
        <w:tab/>
        <w:t>При ли</w:t>
      </w:r>
      <w:r w:rsidR="00300626" w:rsidRPr="00E00C81">
        <w:rPr>
          <w:rFonts w:ascii="Times New Roman" w:hAnsi="Times New Roman" w:cs="Times New Roman"/>
          <w:sz w:val="28"/>
          <w:szCs w:val="28"/>
        </w:rPr>
        <w:t>квидации Представительства Университета</w:t>
      </w:r>
      <w:r w:rsidRPr="00E00C81">
        <w:rPr>
          <w:rFonts w:ascii="Times New Roman" w:hAnsi="Times New Roman" w:cs="Times New Roman"/>
          <w:sz w:val="28"/>
          <w:szCs w:val="28"/>
        </w:rPr>
        <w:t xml:space="preserve"> увольняемым работникам гарантируется соблюдение всех прав, установленных трудовым законодательством Российской Федерации.</w:t>
      </w:r>
    </w:p>
    <w:p w14:paraId="5FE89EDE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7.3.</w:t>
      </w:r>
      <w:r w:rsidRPr="00E00C81">
        <w:rPr>
          <w:rFonts w:ascii="Times New Roman" w:hAnsi="Times New Roman" w:cs="Times New Roman"/>
          <w:sz w:val="28"/>
          <w:szCs w:val="28"/>
        </w:rPr>
        <w:tab/>
        <w:t>При реорганизации Представительства все документы (управленческие, финансово- хозяйственные, по личному составу и др.) передаются в соответствии с установленными правилами подразделению- правопреемнику.</w:t>
      </w:r>
    </w:p>
    <w:p w14:paraId="7A2398E7" w14:textId="77777777" w:rsidR="00A220D5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7.4.</w:t>
      </w:r>
      <w:r w:rsidRPr="00E00C81">
        <w:rPr>
          <w:rFonts w:ascii="Times New Roman" w:hAnsi="Times New Roman" w:cs="Times New Roman"/>
          <w:sz w:val="28"/>
          <w:szCs w:val="28"/>
        </w:rPr>
        <w:tab/>
        <w:t>При ликвидации Представительства документы постоянного хранения передаются на</w:t>
      </w:r>
      <w:r w:rsidR="00300626" w:rsidRPr="00E00C81">
        <w:rPr>
          <w:rFonts w:ascii="Times New Roman" w:hAnsi="Times New Roman" w:cs="Times New Roman"/>
          <w:sz w:val="28"/>
          <w:szCs w:val="28"/>
        </w:rPr>
        <w:t xml:space="preserve"> хранение в архив Университета.</w:t>
      </w:r>
    </w:p>
    <w:p w14:paraId="140986CA" w14:textId="77777777" w:rsidR="001E2072" w:rsidRPr="00E00C81" w:rsidRDefault="001E2072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DCDCE" w14:textId="6B8C9D18" w:rsidR="00A220D5" w:rsidRPr="00E00C81" w:rsidRDefault="00A220D5" w:rsidP="00EA5E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81">
        <w:rPr>
          <w:rFonts w:ascii="Times New Roman" w:hAnsi="Times New Roman" w:cs="Times New Roman"/>
          <w:b/>
          <w:sz w:val="28"/>
          <w:szCs w:val="28"/>
        </w:rPr>
        <w:t>8.</w:t>
      </w:r>
      <w:r w:rsidRPr="00E00C81">
        <w:rPr>
          <w:rFonts w:ascii="Times New Roman" w:hAnsi="Times New Roman" w:cs="Times New Roman"/>
          <w:b/>
          <w:sz w:val="28"/>
          <w:szCs w:val="28"/>
        </w:rPr>
        <w:tab/>
      </w:r>
      <w:r w:rsidR="00E00C81" w:rsidRPr="00E00C81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20BD234A" w14:textId="77777777" w:rsidR="00A220D5" w:rsidRPr="00E00C81" w:rsidRDefault="00A220D5" w:rsidP="00EA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C81">
        <w:rPr>
          <w:rFonts w:ascii="Times New Roman" w:hAnsi="Times New Roman" w:cs="Times New Roman"/>
          <w:sz w:val="28"/>
          <w:szCs w:val="28"/>
        </w:rPr>
        <w:t>Всю полноту ответственности за качество и своевременность выполнения задач и функций Представительства, а также за создание условий для его эффективной деятельности несет директор Представительства.</w:t>
      </w:r>
    </w:p>
    <w:p w14:paraId="7450DBB2" w14:textId="77777777" w:rsidR="00A220D5" w:rsidRPr="00E00C81" w:rsidRDefault="00A220D5" w:rsidP="00EA5E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20D5" w:rsidRPr="00E0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8C8DBD" w16cid:durableId="27B5AB6D"/>
  <w16cid:commentId w16cid:paraId="151DF5E3" w16cid:durableId="27B5AB6E"/>
  <w16cid:commentId w16cid:paraId="396EBB6A" w16cid:durableId="27B5AB6F"/>
  <w16cid:commentId w16cid:paraId="6818A2F4" w16cid:durableId="27B5AB70"/>
  <w16cid:commentId w16cid:paraId="1D4C7700" w16cid:durableId="27B5AB71"/>
  <w16cid:commentId w16cid:paraId="197E05A2" w16cid:durableId="27B5AB72"/>
  <w16cid:commentId w16cid:paraId="12AAC809" w16cid:durableId="27B5AB73"/>
  <w16cid:commentId w16cid:paraId="3CC8ACE1" w16cid:durableId="27B5AB74"/>
  <w16cid:commentId w16cid:paraId="799D02A2" w16cid:durableId="27B5AB75"/>
  <w16cid:commentId w16cid:paraId="177B0B52" w16cid:durableId="27B5AB76"/>
  <w16cid:commentId w16cid:paraId="317712E2" w16cid:durableId="27B5AB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04CEA"/>
    <w:multiLevelType w:val="hybridMultilevel"/>
    <w:tmpl w:val="F212547E"/>
    <w:lvl w:ilvl="0" w:tplc="A5705E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E66361"/>
    <w:multiLevelType w:val="multilevel"/>
    <w:tmpl w:val="8AEE51DE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5"/>
    <w:rsid w:val="00001FC7"/>
    <w:rsid w:val="00011F57"/>
    <w:rsid w:val="00023047"/>
    <w:rsid w:val="00023A00"/>
    <w:rsid w:val="000253CE"/>
    <w:rsid w:val="00030F21"/>
    <w:rsid w:val="00045EB8"/>
    <w:rsid w:val="00050D99"/>
    <w:rsid w:val="00052521"/>
    <w:rsid w:val="00053A61"/>
    <w:rsid w:val="000618D9"/>
    <w:rsid w:val="000825CB"/>
    <w:rsid w:val="000908C0"/>
    <w:rsid w:val="00092661"/>
    <w:rsid w:val="000968B1"/>
    <w:rsid w:val="000A6857"/>
    <w:rsid w:val="000A6F84"/>
    <w:rsid w:val="000B618B"/>
    <w:rsid w:val="000C5BFF"/>
    <w:rsid w:val="000D521A"/>
    <w:rsid w:val="000E09B3"/>
    <w:rsid w:val="000F5283"/>
    <w:rsid w:val="00100D3E"/>
    <w:rsid w:val="0010328A"/>
    <w:rsid w:val="00105A0A"/>
    <w:rsid w:val="001075F6"/>
    <w:rsid w:val="001107B3"/>
    <w:rsid w:val="00112E01"/>
    <w:rsid w:val="0013234D"/>
    <w:rsid w:val="00144844"/>
    <w:rsid w:val="00160FBB"/>
    <w:rsid w:val="001704D2"/>
    <w:rsid w:val="00171539"/>
    <w:rsid w:val="00176588"/>
    <w:rsid w:val="001A16AF"/>
    <w:rsid w:val="001A4910"/>
    <w:rsid w:val="001B31DB"/>
    <w:rsid w:val="001C5F6D"/>
    <w:rsid w:val="001E2072"/>
    <w:rsid w:val="001E2B4E"/>
    <w:rsid w:val="001E44DC"/>
    <w:rsid w:val="001E527D"/>
    <w:rsid w:val="001F074D"/>
    <w:rsid w:val="001F1383"/>
    <w:rsid w:val="001F5BFB"/>
    <w:rsid w:val="00213E76"/>
    <w:rsid w:val="002177C4"/>
    <w:rsid w:val="002208FA"/>
    <w:rsid w:val="00220901"/>
    <w:rsid w:val="0022349C"/>
    <w:rsid w:val="00224BA0"/>
    <w:rsid w:val="002438BD"/>
    <w:rsid w:val="002456D1"/>
    <w:rsid w:val="00253BF7"/>
    <w:rsid w:val="00261025"/>
    <w:rsid w:val="002619EE"/>
    <w:rsid w:val="00263961"/>
    <w:rsid w:val="002829B7"/>
    <w:rsid w:val="002879DD"/>
    <w:rsid w:val="0029013E"/>
    <w:rsid w:val="00291120"/>
    <w:rsid w:val="002A05FE"/>
    <w:rsid w:val="002A08BF"/>
    <w:rsid w:val="002A214E"/>
    <w:rsid w:val="002A6486"/>
    <w:rsid w:val="002B573D"/>
    <w:rsid w:val="002C3933"/>
    <w:rsid w:val="002C7341"/>
    <w:rsid w:val="002D0796"/>
    <w:rsid w:val="002D3B9B"/>
    <w:rsid w:val="002D7E46"/>
    <w:rsid w:val="002F3686"/>
    <w:rsid w:val="002F36F7"/>
    <w:rsid w:val="002F3B4B"/>
    <w:rsid w:val="00300626"/>
    <w:rsid w:val="003039E0"/>
    <w:rsid w:val="0030583C"/>
    <w:rsid w:val="00312416"/>
    <w:rsid w:val="0032058E"/>
    <w:rsid w:val="0032552F"/>
    <w:rsid w:val="003273B1"/>
    <w:rsid w:val="003408DA"/>
    <w:rsid w:val="00340A08"/>
    <w:rsid w:val="00341033"/>
    <w:rsid w:val="00383B1E"/>
    <w:rsid w:val="00394DB4"/>
    <w:rsid w:val="003A4434"/>
    <w:rsid w:val="003B45EF"/>
    <w:rsid w:val="003E002D"/>
    <w:rsid w:val="003E2C20"/>
    <w:rsid w:val="004011F7"/>
    <w:rsid w:val="00404150"/>
    <w:rsid w:val="0040647D"/>
    <w:rsid w:val="004172AD"/>
    <w:rsid w:val="00430033"/>
    <w:rsid w:val="004345C7"/>
    <w:rsid w:val="004509F5"/>
    <w:rsid w:val="00452EDF"/>
    <w:rsid w:val="004914A9"/>
    <w:rsid w:val="004937DA"/>
    <w:rsid w:val="004B3745"/>
    <w:rsid w:val="004B5AD6"/>
    <w:rsid w:val="004C5327"/>
    <w:rsid w:val="004C72E6"/>
    <w:rsid w:val="004D480B"/>
    <w:rsid w:val="004D4D47"/>
    <w:rsid w:val="004E033F"/>
    <w:rsid w:val="004E3893"/>
    <w:rsid w:val="004E7A27"/>
    <w:rsid w:val="004F0BAF"/>
    <w:rsid w:val="004F67E7"/>
    <w:rsid w:val="00511CD5"/>
    <w:rsid w:val="0051766E"/>
    <w:rsid w:val="00542977"/>
    <w:rsid w:val="0055098E"/>
    <w:rsid w:val="0055416D"/>
    <w:rsid w:val="0055620D"/>
    <w:rsid w:val="00570091"/>
    <w:rsid w:val="00587783"/>
    <w:rsid w:val="005A0744"/>
    <w:rsid w:val="005A71FB"/>
    <w:rsid w:val="005B7763"/>
    <w:rsid w:val="005B7928"/>
    <w:rsid w:val="005C12EB"/>
    <w:rsid w:val="005C131F"/>
    <w:rsid w:val="005C3BC2"/>
    <w:rsid w:val="005E2686"/>
    <w:rsid w:val="005F25ED"/>
    <w:rsid w:val="006131C8"/>
    <w:rsid w:val="00627F8D"/>
    <w:rsid w:val="006457F2"/>
    <w:rsid w:val="00671A48"/>
    <w:rsid w:val="0067701C"/>
    <w:rsid w:val="0068198C"/>
    <w:rsid w:val="006821BE"/>
    <w:rsid w:val="006870A7"/>
    <w:rsid w:val="006E100B"/>
    <w:rsid w:val="006F40FC"/>
    <w:rsid w:val="006F63B9"/>
    <w:rsid w:val="007168AB"/>
    <w:rsid w:val="007321E3"/>
    <w:rsid w:val="00735141"/>
    <w:rsid w:val="00736F9A"/>
    <w:rsid w:val="00754C48"/>
    <w:rsid w:val="00757867"/>
    <w:rsid w:val="00760479"/>
    <w:rsid w:val="00762AFA"/>
    <w:rsid w:val="00763567"/>
    <w:rsid w:val="0077020B"/>
    <w:rsid w:val="00792B34"/>
    <w:rsid w:val="007A1FB4"/>
    <w:rsid w:val="007A31BE"/>
    <w:rsid w:val="007B30F8"/>
    <w:rsid w:val="007C47DB"/>
    <w:rsid w:val="007D2A5F"/>
    <w:rsid w:val="007D6F0D"/>
    <w:rsid w:val="007F5A45"/>
    <w:rsid w:val="00826082"/>
    <w:rsid w:val="008265C6"/>
    <w:rsid w:val="0084142A"/>
    <w:rsid w:val="008426F1"/>
    <w:rsid w:val="0085415B"/>
    <w:rsid w:val="0085736D"/>
    <w:rsid w:val="008607C0"/>
    <w:rsid w:val="00865244"/>
    <w:rsid w:val="00865380"/>
    <w:rsid w:val="00871598"/>
    <w:rsid w:val="00874C67"/>
    <w:rsid w:val="008846F2"/>
    <w:rsid w:val="00894B0F"/>
    <w:rsid w:val="00897C82"/>
    <w:rsid w:val="008A2548"/>
    <w:rsid w:val="008A4A1D"/>
    <w:rsid w:val="008C1AA7"/>
    <w:rsid w:val="008C3049"/>
    <w:rsid w:val="008C63E8"/>
    <w:rsid w:val="008E6978"/>
    <w:rsid w:val="008F4378"/>
    <w:rsid w:val="00902088"/>
    <w:rsid w:val="00911862"/>
    <w:rsid w:val="0091735C"/>
    <w:rsid w:val="00932265"/>
    <w:rsid w:val="00944182"/>
    <w:rsid w:val="0095490E"/>
    <w:rsid w:val="0096242C"/>
    <w:rsid w:val="0097084C"/>
    <w:rsid w:val="009925D5"/>
    <w:rsid w:val="009A6171"/>
    <w:rsid w:val="009B4B04"/>
    <w:rsid w:val="009C4EA1"/>
    <w:rsid w:val="009C56A9"/>
    <w:rsid w:val="009D0B24"/>
    <w:rsid w:val="009F27B0"/>
    <w:rsid w:val="00A03431"/>
    <w:rsid w:val="00A0406D"/>
    <w:rsid w:val="00A058B0"/>
    <w:rsid w:val="00A071DF"/>
    <w:rsid w:val="00A136D6"/>
    <w:rsid w:val="00A220D5"/>
    <w:rsid w:val="00A32ED1"/>
    <w:rsid w:val="00A4055C"/>
    <w:rsid w:val="00A5378A"/>
    <w:rsid w:val="00A75B8E"/>
    <w:rsid w:val="00A9324E"/>
    <w:rsid w:val="00AA487A"/>
    <w:rsid w:val="00AB0875"/>
    <w:rsid w:val="00AB4634"/>
    <w:rsid w:val="00AC1AEB"/>
    <w:rsid w:val="00AC3695"/>
    <w:rsid w:val="00AD0E79"/>
    <w:rsid w:val="00AD78D1"/>
    <w:rsid w:val="00AE2284"/>
    <w:rsid w:val="00B027ED"/>
    <w:rsid w:val="00B04279"/>
    <w:rsid w:val="00B14A1F"/>
    <w:rsid w:val="00B4366B"/>
    <w:rsid w:val="00B76145"/>
    <w:rsid w:val="00B77A1F"/>
    <w:rsid w:val="00B77BEF"/>
    <w:rsid w:val="00B90541"/>
    <w:rsid w:val="00B9315B"/>
    <w:rsid w:val="00B9719F"/>
    <w:rsid w:val="00BB00F6"/>
    <w:rsid w:val="00BB0CD2"/>
    <w:rsid w:val="00BB115F"/>
    <w:rsid w:val="00BB7CEF"/>
    <w:rsid w:val="00BD5309"/>
    <w:rsid w:val="00BF5118"/>
    <w:rsid w:val="00C02B90"/>
    <w:rsid w:val="00C03E5F"/>
    <w:rsid w:val="00C16133"/>
    <w:rsid w:val="00C21149"/>
    <w:rsid w:val="00C237FC"/>
    <w:rsid w:val="00C372BB"/>
    <w:rsid w:val="00C43528"/>
    <w:rsid w:val="00C53278"/>
    <w:rsid w:val="00C61395"/>
    <w:rsid w:val="00C80FAF"/>
    <w:rsid w:val="00C81FC3"/>
    <w:rsid w:val="00C873A8"/>
    <w:rsid w:val="00C90D1B"/>
    <w:rsid w:val="00C93458"/>
    <w:rsid w:val="00C96E1E"/>
    <w:rsid w:val="00CA5CE7"/>
    <w:rsid w:val="00CC52E4"/>
    <w:rsid w:val="00CD0BB2"/>
    <w:rsid w:val="00CD17F3"/>
    <w:rsid w:val="00CF208B"/>
    <w:rsid w:val="00D1194D"/>
    <w:rsid w:val="00D20320"/>
    <w:rsid w:val="00D21C4F"/>
    <w:rsid w:val="00D323E8"/>
    <w:rsid w:val="00D328FF"/>
    <w:rsid w:val="00D470F8"/>
    <w:rsid w:val="00D559B9"/>
    <w:rsid w:val="00D70E77"/>
    <w:rsid w:val="00D9156B"/>
    <w:rsid w:val="00D91EDE"/>
    <w:rsid w:val="00D963D3"/>
    <w:rsid w:val="00DA39E3"/>
    <w:rsid w:val="00DB156E"/>
    <w:rsid w:val="00DC38F6"/>
    <w:rsid w:val="00DD1B37"/>
    <w:rsid w:val="00DD5777"/>
    <w:rsid w:val="00DE0E2D"/>
    <w:rsid w:val="00DF5246"/>
    <w:rsid w:val="00E00C81"/>
    <w:rsid w:val="00E109FB"/>
    <w:rsid w:val="00E27FB0"/>
    <w:rsid w:val="00E316BA"/>
    <w:rsid w:val="00E34B2B"/>
    <w:rsid w:val="00E425EA"/>
    <w:rsid w:val="00E4662B"/>
    <w:rsid w:val="00E60D72"/>
    <w:rsid w:val="00E6239C"/>
    <w:rsid w:val="00E76F75"/>
    <w:rsid w:val="00E85198"/>
    <w:rsid w:val="00E97C3C"/>
    <w:rsid w:val="00EA1B57"/>
    <w:rsid w:val="00EA1B8C"/>
    <w:rsid w:val="00EA5EC6"/>
    <w:rsid w:val="00EB21ED"/>
    <w:rsid w:val="00EC3C87"/>
    <w:rsid w:val="00ED3AC8"/>
    <w:rsid w:val="00ED5B5C"/>
    <w:rsid w:val="00ED5CBD"/>
    <w:rsid w:val="00ED77A2"/>
    <w:rsid w:val="00EE2749"/>
    <w:rsid w:val="00EE32BC"/>
    <w:rsid w:val="00EE708A"/>
    <w:rsid w:val="00EE7918"/>
    <w:rsid w:val="00EE7A63"/>
    <w:rsid w:val="00EF32A7"/>
    <w:rsid w:val="00EF5F10"/>
    <w:rsid w:val="00EF7766"/>
    <w:rsid w:val="00F05769"/>
    <w:rsid w:val="00F22AE6"/>
    <w:rsid w:val="00F6689A"/>
    <w:rsid w:val="00F669D1"/>
    <w:rsid w:val="00F670EC"/>
    <w:rsid w:val="00F7465C"/>
    <w:rsid w:val="00F80577"/>
    <w:rsid w:val="00F97289"/>
    <w:rsid w:val="00F972BE"/>
    <w:rsid w:val="00FA34C9"/>
    <w:rsid w:val="00FD365E"/>
    <w:rsid w:val="00FE48AB"/>
    <w:rsid w:val="00FE74F6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202C"/>
  <w15:chartTrackingRefBased/>
  <w15:docId w15:val="{8B2A05AF-C65D-4E8A-AC56-4B0F29C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67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67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67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67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67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67E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E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Юлия Дмитриевна</dc:creator>
  <cp:keywords/>
  <dc:description/>
  <cp:lastModifiedBy>Гладышева Ирина Юрьевна</cp:lastModifiedBy>
  <cp:revision>2</cp:revision>
  <dcterms:created xsi:type="dcterms:W3CDTF">2023-06-29T09:59:00Z</dcterms:created>
  <dcterms:modified xsi:type="dcterms:W3CDTF">2023-06-29T09:59:00Z</dcterms:modified>
</cp:coreProperties>
</file>